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1"/>
        <w:gridCol w:w="1958"/>
        <w:gridCol w:w="1417"/>
        <w:gridCol w:w="1843"/>
        <w:gridCol w:w="1701"/>
        <w:gridCol w:w="992"/>
        <w:gridCol w:w="1701"/>
        <w:gridCol w:w="1134"/>
        <w:gridCol w:w="993"/>
        <w:gridCol w:w="1134"/>
        <w:gridCol w:w="1100"/>
        <w:gridCol w:w="2655"/>
        <w:gridCol w:w="1547"/>
        <w:gridCol w:w="1446"/>
        <w:gridCol w:w="1547"/>
      </w:tblGrid>
      <w:tr w:rsidR="00E32A2E" w:rsidRPr="0000250C" w:rsidTr="00D30181">
        <w:trPr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25.07.2024 15:16:28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50C" w:rsidRPr="0000250C" w:rsidTr="00E32A2E">
        <w:trPr>
          <w:trHeight w:val="375"/>
        </w:trPr>
        <w:tc>
          <w:tcPr>
            <w:tcW w:w="201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СЧЕТАХ, ВКЛАДАХ В БАНКАХ, ЦЕННЫХ БУМАГАХ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50C" w:rsidRPr="0000250C" w:rsidTr="00E32A2E">
        <w:trPr>
          <w:trHeight w:val="315"/>
        </w:trPr>
        <w:tc>
          <w:tcPr>
            <w:tcW w:w="201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выборы депутата городского Совета депутатов муниципального образования "Северодвинск" седьмого созыва по одномандатному избирательному округу № 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50C" w:rsidRPr="0000250C" w:rsidTr="00E32A2E">
        <w:trPr>
          <w:trHeight w:val="375"/>
        </w:trPr>
        <w:tc>
          <w:tcPr>
            <w:tcW w:w="201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08.09.2024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50C" w:rsidRPr="0000250C" w:rsidTr="00E32A2E">
        <w:trPr>
          <w:trHeight w:val="315"/>
        </w:trPr>
        <w:tc>
          <w:tcPr>
            <w:tcW w:w="201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50C" w:rsidRPr="0000250C" w:rsidTr="00E32A2E">
        <w:trPr>
          <w:trHeight w:val="255"/>
        </w:trPr>
        <w:tc>
          <w:tcPr>
            <w:tcW w:w="216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E32A2E" w:rsidRPr="0000250C" w:rsidTr="00D30181">
        <w:trPr>
          <w:trHeight w:val="51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избирательного объединения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6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E32A2E" w:rsidRPr="0000250C" w:rsidTr="00D30181">
        <w:trPr>
          <w:trHeight w:val="510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E32A2E" w:rsidRPr="0000250C" w:rsidTr="00D30181">
        <w:trPr>
          <w:trHeight w:val="510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2A2E" w:rsidRPr="0000250C" w:rsidTr="00D30181">
        <w:trPr>
          <w:trHeight w:val="780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Квартиры, комнаты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Садовые дома (кв. 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Машино-места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банка, остаток на счете (руб.)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ценной бумаги, лицо, выпустившее ценную </w:t>
            </w:r>
            <w:proofErr w:type="gramStart"/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бумагу,  кол</w:t>
            </w:r>
            <w:proofErr w:type="gramEnd"/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-во ценных бумаг, общая стоимость (руб.)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</w:tr>
      <w:tr w:rsidR="00E32A2E" w:rsidRPr="0000250C" w:rsidTr="00D30181">
        <w:trPr>
          <w:trHeight w:val="25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0250C" w:rsidRPr="0000250C" w:rsidRDefault="0000250C" w:rsidP="0000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32A2E" w:rsidRPr="0000250C" w:rsidTr="00D30181">
        <w:trPr>
          <w:trHeight w:val="2826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E32A2E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250C"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Самовыдвижение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Груздев Сергей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A2E" w:rsidRDefault="00D30181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СПАО "Ингосстрах"; </w:t>
            </w:r>
            <w:r w:rsidR="0000250C"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Груздев С.Н. (Архангельская область, город Северодвинск); </w:t>
            </w:r>
            <w:r w:rsidR="0000250C"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E32A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Сбербанк</w:t>
            </w:r>
          </w:p>
          <w:p w:rsidR="00E32A2E" w:rsidRDefault="00E32A2E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ПАО Сбербанк</w:t>
            </w:r>
            <w:r w:rsidR="0000250C"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:rsidR="00D30181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сумма доходов:</w:t>
            </w:r>
          </w:p>
          <w:p w:rsidR="0000250C" w:rsidRDefault="00B87E45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E45">
              <w:rPr>
                <w:rFonts w:ascii="Times New Roman" w:eastAsia="Times New Roman" w:hAnsi="Times New Roman" w:cs="Times New Roman"/>
                <w:lang w:eastAsia="ru-RU"/>
              </w:rPr>
              <w:t>470 836.60</w:t>
            </w:r>
            <w:r w:rsidR="0000250C" w:rsidRPr="00B87E45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  <w:p w:rsidR="007C5A7F" w:rsidRDefault="007C5A7F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A7F" w:rsidRPr="0000250C" w:rsidRDefault="007C5A7F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Архангельская </w:t>
            </w:r>
            <w:proofErr w:type="gramStart"/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область,  895.00</w:t>
            </w:r>
            <w:proofErr w:type="gramEnd"/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D3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0181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Архангельская область,  </w:t>
            </w:r>
          </w:p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45.00 </w:t>
            </w:r>
            <w:proofErr w:type="spellStart"/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D3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D3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D3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D3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0181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АО "РОССЕЛЬХО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ЗБАНК" (Архангельский филиал); </w:t>
            </w: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АО "РОССЕЛЬХО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ЗБАНК" (Архангельский филиал); </w:t>
            </w: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Банк ВТБ (пу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бличное акционерное общество); 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"СБЕРБАНК РОССИИ"; 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"СБЕРБАНК РОССИИ"; 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"СБЕРБАНК РОССИИ"; 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"СБЕРБАНК РОССИИ"; 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ПАО "СБЕРБАНК РОССИИ"; </w:t>
            </w: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ПАО "СБЕРБАНК РО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ССИИ"; 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10. АО "</w:t>
            </w:r>
            <w:proofErr w:type="spellStart"/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АльфаБанк</w:t>
            </w:r>
            <w:proofErr w:type="spellEnd"/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11. АО "</w:t>
            </w:r>
            <w:proofErr w:type="spellStart"/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АльфаБанк</w:t>
            </w:r>
            <w:proofErr w:type="spellEnd"/>
            <w:r w:rsidR="00D30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12. АО "</w:t>
            </w:r>
            <w:proofErr w:type="spellStart"/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АльфаБанк</w:t>
            </w:r>
            <w:proofErr w:type="spellEnd"/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00250C" w:rsidRPr="0000250C" w:rsidRDefault="0000250C" w:rsidP="0000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1 693 281.33 руб.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D3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D3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250C" w:rsidRPr="0000250C" w:rsidRDefault="0000250C" w:rsidP="00D3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EE27A5" w:rsidRDefault="00EE27A5"/>
    <w:sectPr w:rsidR="00EE27A5" w:rsidSect="0000250C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0C"/>
    <w:rsid w:val="0000250C"/>
    <w:rsid w:val="007C5A7F"/>
    <w:rsid w:val="00B87E45"/>
    <w:rsid w:val="00D30181"/>
    <w:rsid w:val="00E32A2E"/>
    <w:rsid w:val="00E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D2A6A-55DE-451B-8AFB-E98CA3D6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Еленушка</cp:lastModifiedBy>
  <cp:revision>8</cp:revision>
  <dcterms:created xsi:type="dcterms:W3CDTF">2024-07-29T12:10:00Z</dcterms:created>
  <dcterms:modified xsi:type="dcterms:W3CDTF">2024-07-30T07:37:00Z</dcterms:modified>
</cp:coreProperties>
</file>