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897" w:type="dxa"/>
        <w:tblLook w:val="0000" w:firstRow="0" w:lastRow="0" w:firstColumn="0" w:lastColumn="0" w:noHBand="0" w:noVBand="0"/>
      </w:tblPr>
      <w:tblGrid>
        <w:gridCol w:w="5673"/>
      </w:tblGrid>
      <w:tr w:rsidR="00E92EA8" w:rsidRPr="00E71E68" w14:paraId="59E31FBA" w14:textId="77777777" w:rsidTr="00C879E5">
        <w:tc>
          <w:tcPr>
            <w:tcW w:w="5889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57E07B32" w14:textId="77777777" w:rsidR="00E92EA8" w:rsidRPr="00E71E68" w:rsidRDefault="00E92EA8" w:rsidP="00C879E5">
            <w:pPr>
              <w:ind w:firstLine="34"/>
              <w:jc w:val="left"/>
              <w:rPr>
                <w:sz w:val="20"/>
              </w:rPr>
            </w:pPr>
            <w:r w:rsidRPr="00E71E68">
              <w:rPr>
                <w:sz w:val="20"/>
              </w:rPr>
              <w:t>Приложение к Инструкции о порядке поступления и расходования денежных средств избирательных фондов, фондов референдума и формах учета и отчетности, утвержденной постановлением избирательной комиссии Архангельской области от 07.12.2006 № 162/1461-3  </w:t>
            </w:r>
          </w:p>
        </w:tc>
      </w:tr>
    </w:tbl>
    <w:p w14:paraId="7945185B" w14:textId="77777777" w:rsidR="00E92EA8" w:rsidRDefault="00E92EA8" w:rsidP="00E92EA8">
      <w:pPr>
        <w:ind w:firstLine="0"/>
        <w:jc w:val="right"/>
        <w:rPr>
          <w:b/>
          <w:bCs/>
          <w:sz w:val="20"/>
        </w:rPr>
      </w:pPr>
    </w:p>
    <w:p w14:paraId="6AC44993" w14:textId="77777777" w:rsidR="00E92EA8" w:rsidRPr="00E71E68" w:rsidRDefault="00E92EA8" w:rsidP="00E92EA8">
      <w:pPr>
        <w:widowControl/>
        <w:shd w:val="clear" w:color="auto" w:fill="auto"/>
        <w:overflowPunct/>
        <w:autoSpaceDE/>
        <w:autoSpaceDN/>
        <w:adjustRightInd/>
        <w:ind w:firstLine="0"/>
        <w:jc w:val="right"/>
        <w:textAlignment w:val="auto"/>
        <w:rPr>
          <w:sz w:val="20"/>
        </w:rPr>
      </w:pPr>
      <w:r w:rsidRPr="00E71E68">
        <w:rPr>
          <w:sz w:val="20"/>
        </w:rPr>
        <w:t>Форма № 5</w:t>
      </w:r>
    </w:p>
    <w:p w14:paraId="0747899C" w14:textId="77777777" w:rsidR="00E92EA8" w:rsidRDefault="00E92EA8" w:rsidP="00E92EA8">
      <w:pPr>
        <w:ind w:firstLine="0"/>
        <w:jc w:val="center"/>
        <w:rPr>
          <w:b/>
          <w:bCs/>
          <w:sz w:val="20"/>
        </w:rPr>
      </w:pPr>
      <w:r w:rsidRPr="00E71E68">
        <w:rPr>
          <w:b/>
          <w:bCs/>
          <w:sz w:val="20"/>
        </w:rPr>
        <w:t>СВЕДЕНИЯ</w:t>
      </w:r>
      <w:r w:rsidRPr="00E71E68">
        <w:rPr>
          <w:b/>
          <w:bCs/>
          <w:sz w:val="20"/>
        </w:rPr>
        <w:br/>
        <w:t xml:space="preserve">о поступлении и расходовании средств избирательных фондов кандидатов, избирательных объединений, фондов референдума </w:t>
      </w:r>
      <w:r w:rsidRPr="00E71E68">
        <w:rPr>
          <w:b/>
          <w:bCs/>
          <w:sz w:val="20"/>
        </w:rPr>
        <w:br/>
        <w:t>инициативных групп по проведению референдума, иных групп участников референдума, подлежащие обязательному опубликованию</w:t>
      </w:r>
    </w:p>
    <w:p w14:paraId="5E76ED3A" w14:textId="5392677D" w:rsidR="00E92EA8" w:rsidRPr="00E71E68" w:rsidRDefault="00E92EA8" w:rsidP="00E92EA8">
      <w:pPr>
        <w:ind w:firstLine="0"/>
        <w:jc w:val="center"/>
        <w:rPr>
          <w:bCs/>
          <w:sz w:val="20"/>
        </w:rPr>
      </w:pPr>
      <w:r w:rsidRPr="00E71E68">
        <w:rPr>
          <w:bCs/>
          <w:sz w:val="20"/>
        </w:rPr>
        <w:t xml:space="preserve">(составлены на основании данных </w:t>
      </w:r>
      <w:r w:rsidR="00532463">
        <w:rPr>
          <w:bCs/>
          <w:sz w:val="20"/>
        </w:rPr>
        <w:t>СберКазначейство</w:t>
      </w:r>
      <w:r w:rsidRPr="00E71E68">
        <w:rPr>
          <w:bCs/>
          <w:sz w:val="20"/>
        </w:rPr>
        <w:t>)</w:t>
      </w:r>
    </w:p>
    <w:p w14:paraId="1377B5D2" w14:textId="77777777" w:rsidR="00E92EA8" w:rsidRDefault="00E92EA8" w:rsidP="00E92EA8">
      <w:pPr>
        <w:ind w:firstLine="0"/>
        <w:jc w:val="center"/>
        <w:rPr>
          <w:b/>
          <w:bCs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9"/>
        <w:gridCol w:w="2741"/>
        <w:gridCol w:w="1130"/>
        <w:gridCol w:w="981"/>
        <w:gridCol w:w="1854"/>
        <w:gridCol w:w="1273"/>
        <w:gridCol w:w="631"/>
        <w:gridCol w:w="1104"/>
        <w:gridCol w:w="1481"/>
        <w:gridCol w:w="740"/>
        <w:gridCol w:w="515"/>
        <w:gridCol w:w="515"/>
        <w:gridCol w:w="1146"/>
      </w:tblGrid>
      <w:tr w:rsidR="00E92EA8" w:rsidRPr="00E71E68" w14:paraId="3E5B1FAF" w14:textId="77777777" w:rsidTr="00C879E5">
        <w:trPr>
          <w:trHeight w:val="375"/>
        </w:trPr>
        <w:tc>
          <w:tcPr>
            <w:tcW w:w="0" w:type="auto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86F468" w14:textId="3896FF7C" w:rsidR="00E92EA8" w:rsidRPr="0080630F" w:rsidRDefault="005A4DD5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Дополнительные в</w:t>
            </w:r>
            <w:r w:rsidR="00E92EA8" w:rsidRPr="009F53A9">
              <w:rPr>
                <w:sz w:val="20"/>
              </w:rPr>
              <w:t>ыборы депутат</w:t>
            </w:r>
            <w:r w:rsidR="00861FF6">
              <w:rPr>
                <w:sz w:val="20"/>
              </w:rPr>
              <w:t>ов</w:t>
            </w:r>
            <w:r w:rsidR="00E92EA8" w:rsidRPr="009F53A9">
              <w:rPr>
                <w:sz w:val="20"/>
              </w:rPr>
              <w:t xml:space="preserve"> </w:t>
            </w:r>
            <w:r w:rsidR="00861FF6">
              <w:rPr>
                <w:sz w:val="20"/>
              </w:rPr>
              <w:t>Г</w:t>
            </w:r>
            <w:r w:rsidR="00E92EA8" w:rsidRPr="009F53A9">
              <w:rPr>
                <w:sz w:val="20"/>
              </w:rPr>
              <w:t>ородского Совета депутатов муниципального образования "</w:t>
            </w:r>
            <w:r w:rsidR="00861FF6">
              <w:rPr>
                <w:sz w:val="20"/>
              </w:rPr>
              <w:t xml:space="preserve">Город </w:t>
            </w:r>
            <w:r w:rsidR="00E92EA8" w:rsidRPr="009F53A9">
              <w:rPr>
                <w:sz w:val="20"/>
              </w:rPr>
              <w:t>Северодвинск" седьмого созыва</w:t>
            </w:r>
            <w:r>
              <w:rPr>
                <w:sz w:val="20"/>
              </w:rPr>
              <w:t xml:space="preserve"> по одномандатному избирательному округу № </w:t>
            </w:r>
            <w:r w:rsidR="00861FF6">
              <w:rPr>
                <w:sz w:val="20"/>
              </w:rPr>
              <w:t>2</w:t>
            </w:r>
            <w:r w:rsidR="0080630F" w:rsidRPr="0080630F">
              <w:rPr>
                <w:sz w:val="20"/>
              </w:rPr>
              <w:t>1</w:t>
            </w:r>
          </w:p>
        </w:tc>
      </w:tr>
      <w:tr w:rsidR="00E92EA8" w:rsidRPr="00E71E68" w14:paraId="68544659" w14:textId="77777777" w:rsidTr="00C879E5">
        <w:trPr>
          <w:trHeight w:val="375"/>
        </w:trPr>
        <w:tc>
          <w:tcPr>
            <w:tcW w:w="0" w:type="auto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DB579D" w14:textId="77777777" w:rsidR="00E92EA8" w:rsidRPr="00E71E68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наименование избирательной кампании, кампании референдума</w:t>
            </w:r>
          </w:p>
          <w:p w14:paraId="21BCF01D" w14:textId="77777777" w:rsidR="00E92EA8" w:rsidRPr="00E71E68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</w:p>
        </w:tc>
      </w:tr>
      <w:tr w:rsidR="00041821" w:rsidRPr="00E71E68" w14:paraId="5A513E0A" w14:textId="77777777" w:rsidTr="00C879E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1BBEE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№</w:t>
            </w:r>
            <w:r w:rsidRPr="002C0311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77F72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Фамилия, имя и отчество кандидата, наименование избирательного объединения, инициативной группы по проведению референдума, иной группы участников референдума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50FBA5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Поступило средств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D29B12" w14:textId="040B8F2C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 xml:space="preserve">Израсходовано </w:t>
            </w:r>
            <w:r w:rsidR="00200A74" w:rsidRPr="002C0311">
              <w:rPr>
                <w:sz w:val="18"/>
                <w:szCs w:val="18"/>
              </w:rPr>
              <w:t>средств (</w:t>
            </w:r>
            <w:r w:rsidRPr="002C0311">
              <w:rPr>
                <w:sz w:val="18"/>
                <w:szCs w:val="18"/>
              </w:rPr>
              <w:t>финансовые операции по расходованию средств)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93C8DE" w14:textId="5B40A23F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 xml:space="preserve">Возвращено </w:t>
            </w:r>
            <w:r w:rsidR="00200A74" w:rsidRPr="002C0311">
              <w:rPr>
                <w:sz w:val="18"/>
                <w:szCs w:val="18"/>
              </w:rPr>
              <w:t>средств: в</w:t>
            </w:r>
            <w:r w:rsidRPr="002C0311">
              <w:rPr>
                <w:sz w:val="18"/>
                <w:szCs w:val="18"/>
              </w:rPr>
              <w:t xml:space="preserve"> фонд (+), из фонда (-</w:t>
            </w:r>
            <w:r w:rsidR="00200A74" w:rsidRPr="002C0311">
              <w:rPr>
                <w:sz w:val="18"/>
                <w:szCs w:val="18"/>
              </w:rPr>
              <w:t>), в</w:t>
            </w:r>
            <w:r w:rsidRPr="002C0311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14:paraId="378DE9D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Остаток</w:t>
            </w:r>
          </w:p>
        </w:tc>
      </w:tr>
      <w:tr w:rsidR="00041821" w:rsidRPr="00E71E68" w14:paraId="39B9E82B" w14:textId="77777777" w:rsidTr="00C87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C5EA68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BEA3C0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49CBBE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E1DE92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из них: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24435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сумма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138DC5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за период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6AC19E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сумма (±)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92781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67602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 w:rsidR="00041821" w:rsidRPr="00E71E68" w14:paraId="4A43333E" w14:textId="77777777" w:rsidTr="00C87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0C915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16B28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E8DD95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89874E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от юридических лиц, внесших пожертвования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6187DA6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от граждан, внесших пожертвования, в том числе собственные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9919A1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790489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AFEDCF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1430992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наименование (от кого, кому произведен возврат)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D30B0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основание возврата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B792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 w:rsidR="00041821" w:rsidRPr="00E71E68" w14:paraId="6B17152A" w14:textId="77777777" w:rsidTr="000E17D3">
        <w:trPr>
          <w:trHeight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B136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165F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055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4DAC3C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0D53F8E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наименование юридического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FF4088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FF8B427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кол-во граждан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3F85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94D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55C0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4AD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EF42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6AD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18"/>
                <w:szCs w:val="18"/>
              </w:rPr>
            </w:pPr>
          </w:p>
        </w:tc>
      </w:tr>
      <w:tr w:rsidR="00041821" w:rsidRPr="00E71E68" w14:paraId="4E9AE215" w14:textId="77777777" w:rsidTr="000E17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D767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B8108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1D810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3                            (гр.4 + гр.6)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AB49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E78A4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7147B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9718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5F0E9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E772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6E138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B1543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B5EBD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E69BA" w14:textId="77777777" w:rsidR="00E92EA8" w:rsidRPr="002C0311" w:rsidRDefault="00E92EA8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2C0311">
              <w:rPr>
                <w:sz w:val="18"/>
                <w:szCs w:val="18"/>
              </w:rPr>
              <w:t>13                                 (гр.3 - гр.8 (±) гр.10)</w:t>
            </w:r>
          </w:p>
        </w:tc>
      </w:tr>
      <w:tr w:rsidR="00041821" w:rsidRPr="00E71E68" w14:paraId="15FF930A" w14:textId="77777777" w:rsidTr="008063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00D7B" w14:textId="171971B5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F6F4" w14:textId="4A4ED463" w:rsidR="0080630F" w:rsidRPr="0080630F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 w:rsidRPr="0080630F">
              <w:rPr>
                <w:color w:val="000000"/>
                <w:sz w:val="20"/>
              </w:rPr>
              <w:t>Адаев</w:t>
            </w:r>
            <w:proofErr w:type="spellEnd"/>
            <w:r w:rsidRPr="0080630F">
              <w:rPr>
                <w:color w:val="000000"/>
                <w:sz w:val="20"/>
              </w:rPr>
              <w:t xml:space="preserve"> Александр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1BF596" w14:textId="5343578D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95A94" w14:textId="70026043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4A680" w14:textId="3EA85676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441F5" w14:textId="53F642DC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33C73" w14:textId="405BEFD9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30FEC" w14:textId="4C3365E7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6AC38" w14:textId="70D9B6AA" w:rsidR="0080630F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0</w:t>
            </w:r>
            <w:r w:rsidR="0080630F">
              <w:rPr>
                <w:sz w:val="20"/>
              </w:rPr>
              <w:t xml:space="preserve">.07.2025 – </w:t>
            </w:r>
            <w:r w:rsidR="0080630F">
              <w:rPr>
                <w:sz w:val="20"/>
                <w:lang w:val="en-US"/>
              </w:rPr>
              <w:t>0</w:t>
            </w:r>
            <w:r>
              <w:rPr>
                <w:sz w:val="20"/>
                <w:lang w:val="en-US"/>
              </w:rPr>
              <w:t>3</w:t>
            </w:r>
            <w:r w:rsidR="0080630F"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="0080630F">
              <w:rPr>
                <w:sz w:val="20"/>
              </w:rPr>
              <w:t>.2025</w:t>
            </w:r>
            <w:r w:rsidR="0080630F"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9D83B" w14:textId="453C3468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91AE3" w14:textId="77777777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94CEE" w14:textId="77777777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937D4" w14:textId="34835477" w:rsidR="0080630F" w:rsidRPr="00E71E68" w:rsidRDefault="0080630F" w:rsidP="0080630F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41821" w:rsidRPr="00E71E68" w14:paraId="490C649F" w14:textId="77777777" w:rsidTr="004C39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8A401" w14:textId="68F6D748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64C6" w14:textId="4D36B0CE" w:rsidR="00041821" w:rsidRPr="0080630F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 w:rsidRPr="0080630F">
              <w:rPr>
                <w:color w:val="000000"/>
                <w:sz w:val="20"/>
              </w:rPr>
              <w:t>Антуфьева</w:t>
            </w:r>
            <w:proofErr w:type="spellEnd"/>
            <w:r w:rsidRPr="0080630F">
              <w:rPr>
                <w:color w:val="000000"/>
                <w:sz w:val="20"/>
              </w:rPr>
              <w:t xml:space="preserve"> Виктория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BED26D" w14:textId="53B2E8BC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B78EA" w14:textId="2633E91F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A7043" w14:textId="52D3EDAF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1B094" w14:textId="676F7D0E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FE95E" w14:textId="715F1921" w:rsidR="00041821" w:rsidRPr="000E17D3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89F8D" w14:textId="76BC618D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DCD59" w14:textId="0C754631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67EBF">
              <w:rPr>
                <w:sz w:val="20"/>
                <w:lang w:val="en-US"/>
              </w:rPr>
              <w:t>2</w:t>
            </w:r>
            <w:r w:rsidRPr="00E67EBF">
              <w:rPr>
                <w:sz w:val="20"/>
              </w:rPr>
              <w:t xml:space="preserve">0.07.2025 – </w:t>
            </w:r>
            <w:r w:rsidRPr="00E67EBF">
              <w:rPr>
                <w:sz w:val="20"/>
                <w:lang w:val="en-US"/>
              </w:rPr>
              <w:t>03</w:t>
            </w:r>
            <w:r w:rsidRPr="00E67EBF">
              <w:rPr>
                <w:sz w:val="20"/>
              </w:rPr>
              <w:t>.0</w:t>
            </w:r>
            <w:r w:rsidRPr="00E67EBF">
              <w:rPr>
                <w:sz w:val="20"/>
                <w:lang w:val="en-US"/>
              </w:rPr>
              <w:t>8</w:t>
            </w:r>
            <w:r w:rsidRPr="00E67EBF">
              <w:rPr>
                <w:sz w:val="20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BA319" w14:textId="4FD4569D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CF921" w14:textId="79D4F4CC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E5B5B" w14:textId="5A86941F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368E8" w14:textId="74D841D9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  <w:lang w:val="en-US"/>
              </w:rPr>
              <w:t>750</w:t>
            </w:r>
            <w:r>
              <w:rPr>
                <w:sz w:val="20"/>
              </w:rPr>
              <w:t>,00</w:t>
            </w:r>
          </w:p>
        </w:tc>
      </w:tr>
      <w:tr w:rsidR="00041821" w:rsidRPr="00E71E68" w14:paraId="78D238AC" w14:textId="77777777" w:rsidTr="004C39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0B3C4" w14:textId="0B454BFF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1304" w14:textId="4629BCAE" w:rsidR="00041821" w:rsidRPr="0080630F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 w:rsidRPr="0080630F">
              <w:rPr>
                <w:color w:val="000000"/>
                <w:sz w:val="20"/>
              </w:rPr>
              <w:t>Мальцев Андрей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EF2566" w14:textId="131E4417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A5C38" w14:textId="30830AA0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0C9F3" w14:textId="699BC1D3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07387" w14:textId="765ABC64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CC72" w14:textId="6693C960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C196B" w14:textId="5103362B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7D5D7" w14:textId="04B48896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67EBF">
              <w:rPr>
                <w:sz w:val="20"/>
                <w:lang w:val="en-US"/>
              </w:rPr>
              <w:t>2</w:t>
            </w:r>
            <w:r w:rsidRPr="00E67EBF">
              <w:rPr>
                <w:sz w:val="20"/>
              </w:rPr>
              <w:t xml:space="preserve">0.07.2025 – </w:t>
            </w:r>
            <w:r w:rsidRPr="00E67EBF">
              <w:rPr>
                <w:sz w:val="20"/>
                <w:lang w:val="en-US"/>
              </w:rPr>
              <w:t>03</w:t>
            </w:r>
            <w:r w:rsidRPr="00E67EBF">
              <w:rPr>
                <w:sz w:val="20"/>
              </w:rPr>
              <w:t>.0</w:t>
            </w:r>
            <w:r w:rsidRPr="00E67EBF">
              <w:rPr>
                <w:sz w:val="20"/>
                <w:lang w:val="en-US"/>
              </w:rPr>
              <w:t>8</w:t>
            </w:r>
            <w:r w:rsidRPr="00E67EBF">
              <w:rPr>
                <w:sz w:val="20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38D3E" w14:textId="113EECB6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E7232" w14:textId="360BBC7D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FA694" w14:textId="7B4AE4FE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6615D" w14:textId="217980E1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41821" w:rsidRPr="00E71E68" w14:paraId="056E45CC" w14:textId="77777777" w:rsidTr="004C39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61BBF" w14:textId="7278621F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6153" w14:textId="4A3843FD" w:rsidR="00041821" w:rsidRPr="0080630F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 w:rsidRPr="0080630F">
              <w:rPr>
                <w:color w:val="000000"/>
                <w:sz w:val="20"/>
              </w:rPr>
              <w:t>Михайлов Леонид Эдуардович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A99F91" w14:textId="6FE65A16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  <w:lang w:val="en-US"/>
              </w:rPr>
              <w:t>2498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B6586" w14:textId="6C1572C7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  <w:lang w:val="en-US"/>
              </w:rPr>
              <w:t>1998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2BC71" w14:textId="0AFE225C" w:rsidR="00041821" w:rsidRP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</w:pPr>
            <w:r>
              <w:rPr>
                <w:rStyle w:val="fontstyle01"/>
              </w:rPr>
              <w:t>АРХАНГЕЛЬСКОЕ ООПП</w:t>
            </w:r>
            <w:r>
              <w:rPr>
                <w:rFonts w:ascii="LiberationSerif" w:hAnsi="LiberationSerif"/>
                <w:color w:val="000000"/>
                <w:sz w:val="18"/>
                <w:szCs w:val="18"/>
              </w:rPr>
              <w:br/>
            </w:r>
            <w:r>
              <w:rPr>
                <w:rStyle w:val="fontstyle01"/>
              </w:rPr>
              <w:t>"КПРФ"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41124" w14:textId="47701C1E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  <w:lang w:val="en-US"/>
              </w:rPr>
              <w:t>500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286F8" w14:textId="44FE43E6" w:rsidR="00041821" w:rsidRP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0995C" w14:textId="42DBEF32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  <w:lang w:val="en-US"/>
              </w:rPr>
              <w:t>1998</w:t>
            </w:r>
            <w:r>
              <w:rPr>
                <w:sz w:val="20"/>
              </w:rPr>
              <w:t>0,00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819EA" w14:textId="20E8271D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041821">
              <w:rPr>
                <w:sz w:val="20"/>
              </w:rPr>
              <w:t>2</w:t>
            </w:r>
            <w:r w:rsidRPr="00E67EBF">
              <w:rPr>
                <w:sz w:val="20"/>
              </w:rPr>
              <w:t xml:space="preserve">0.07.2025 – </w:t>
            </w:r>
            <w:r w:rsidRPr="00041821">
              <w:rPr>
                <w:sz w:val="20"/>
              </w:rPr>
              <w:t>03</w:t>
            </w:r>
            <w:r w:rsidRPr="00E67EBF">
              <w:rPr>
                <w:sz w:val="20"/>
              </w:rPr>
              <w:t>.0</w:t>
            </w:r>
            <w:r w:rsidRPr="00041821">
              <w:rPr>
                <w:sz w:val="20"/>
              </w:rPr>
              <w:t>8</w:t>
            </w:r>
            <w:r w:rsidRPr="00E67EBF">
              <w:rPr>
                <w:sz w:val="20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70864" w14:textId="0C9ECDF0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9AAC2" w14:textId="434F30C7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8CACA" w14:textId="500F0BCC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87A08" w14:textId="216500CD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  <w:lang w:val="en-US"/>
              </w:rPr>
              <w:t>500</w:t>
            </w:r>
            <w:bookmarkStart w:id="0" w:name="_GoBack"/>
            <w:bookmarkEnd w:id="0"/>
            <w:r>
              <w:rPr>
                <w:sz w:val="20"/>
              </w:rPr>
              <w:t>0,00</w:t>
            </w:r>
          </w:p>
        </w:tc>
      </w:tr>
      <w:tr w:rsidR="00041821" w:rsidRPr="00E71E68" w14:paraId="1F5CE71F" w14:textId="77777777" w:rsidTr="004C39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EFFDF" w14:textId="7F914CDF" w:rsidR="00041821" w:rsidRP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041821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096C" w14:textId="6B952683" w:rsidR="00041821" w:rsidRPr="0080630F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 w:rsidRPr="0080630F">
              <w:rPr>
                <w:color w:val="000000"/>
                <w:sz w:val="20"/>
              </w:rPr>
              <w:t>Резвая Анастасия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252E01" w14:textId="574170BF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2B7EE" w14:textId="47944114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6D797" w14:textId="075AB7A3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98331" w14:textId="3E439CBD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A9F47" w14:textId="42E0E52A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54A3" w14:textId="48C44251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4D624" w14:textId="4F70D939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041821">
              <w:rPr>
                <w:sz w:val="20"/>
              </w:rPr>
              <w:t>2</w:t>
            </w:r>
            <w:r w:rsidRPr="00E67EBF">
              <w:rPr>
                <w:sz w:val="20"/>
              </w:rPr>
              <w:t xml:space="preserve">0.07.2025 – </w:t>
            </w:r>
            <w:r w:rsidRPr="00041821">
              <w:rPr>
                <w:sz w:val="20"/>
              </w:rPr>
              <w:t>03</w:t>
            </w:r>
            <w:r w:rsidRPr="00E67EBF">
              <w:rPr>
                <w:sz w:val="20"/>
              </w:rPr>
              <w:t>.0</w:t>
            </w:r>
            <w:r w:rsidRPr="00041821">
              <w:rPr>
                <w:sz w:val="20"/>
              </w:rPr>
              <w:t>8</w:t>
            </w:r>
            <w:r w:rsidRPr="00E67EBF">
              <w:rPr>
                <w:sz w:val="20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8169F" w14:textId="612EBC8E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888AF" w14:textId="59048EB1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080E3" w14:textId="1EE306DA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D39BD" w14:textId="068A97EA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041821" w:rsidRPr="00E71E68" w14:paraId="1913CACC" w14:textId="77777777" w:rsidTr="004C39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BDC1F" w14:textId="043EFD2D" w:rsidR="00041821" w:rsidRPr="000E17D3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57EB" w14:textId="53F3551E" w:rsidR="00041821" w:rsidRPr="0080630F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proofErr w:type="spellStart"/>
            <w:r w:rsidRPr="0080630F">
              <w:rPr>
                <w:color w:val="000000"/>
                <w:sz w:val="20"/>
              </w:rPr>
              <w:t>Ситков</w:t>
            </w:r>
            <w:proofErr w:type="spellEnd"/>
            <w:r w:rsidRPr="0080630F">
              <w:rPr>
                <w:color w:val="000000"/>
                <w:sz w:val="20"/>
              </w:rPr>
              <w:t xml:space="preserve"> Алексей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51B73A" w14:textId="5FC1B434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EF247" w14:textId="1D917356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16F34" w14:textId="01E61DFC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3D677" w14:textId="74190245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74C07" w14:textId="7E78F3F8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C763F" w14:textId="01347F63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11039" w14:textId="356C0316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67EBF">
              <w:rPr>
                <w:sz w:val="20"/>
                <w:lang w:val="en-US"/>
              </w:rPr>
              <w:t>2</w:t>
            </w:r>
            <w:r w:rsidRPr="00E67EBF">
              <w:rPr>
                <w:sz w:val="20"/>
              </w:rPr>
              <w:t xml:space="preserve">0.07.2025 – </w:t>
            </w:r>
            <w:r w:rsidRPr="00E67EBF">
              <w:rPr>
                <w:sz w:val="20"/>
                <w:lang w:val="en-US"/>
              </w:rPr>
              <w:t>03</w:t>
            </w:r>
            <w:r w:rsidRPr="00E67EBF">
              <w:rPr>
                <w:sz w:val="20"/>
              </w:rPr>
              <w:t>.0</w:t>
            </w:r>
            <w:r w:rsidRPr="00E67EBF">
              <w:rPr>
                <w:sz w:val="20"/>
                <w:lang w:val="en-US"/>
              </w:rPr>
              <w:t>8</w:t>
            </w:r>
            <w:r w:rsidRPr="00E67EBF">
              <w:rPr>
                <w:sz w:val="20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84388" w14:textId="20AC2D90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96AB" w14:textId="085CA7AF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71E68">
              <w:rPr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7E4ED" w14:textId="6599AB28" w:rsidR="00041821" w:rsidRPr="00E71E68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64AE4" w14:textId="5347FB6A" w:rsidR="00041821" w:rsidRDefault="00041821" w:rsidP="00041821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 w14:paraId="6C8A6DF3" w14:textId="77777777" w:rsidR="00E92EA8" w:rsidRDefault="00E92EA8" w:rsidP="00E92EA8"/>
    <w:tbl>
      <w:tblPr>
        <w:tblW w:w="0" w:type="auto"/>
        <w:tblLook w:val="0000" w:firstRow="0" w:lastRow="0" w:firstColumn="0" w:lastColumn="0" w:noHBand="0" w:noVBand="0"/>
      </w:tblPr>
      <w:tblGrid>
        <w:gridCol w:w="7751"/>
        <w:gridCol w:w="613"/>
        <w:gridCol w:w="3260"/>
      </w:tblGrid>
      <w:tr w:rsidR="000E17D3" w:rsidRPr="00E71E68" w14:paraId="40AC79B0" w14:textId="77777777" w:rsidTr="000E17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8F6E5" w14:textId="26BC8BF7" w:rsidR="000E17D3" w:rsidRP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 xml:space="preserve">Председатель </w:t>
            </w:r>
            <w:r w:rsidRPr="00912637">
              <w:rPr>
                <w:sz w:val="20"/>
                <w:u w:val="single"/>
              </w:rPr>
              <w:t xml:space="preserve">Северодвинская городская территориальная избирательная комиссия № </w:t>
            </w:r>
            <w:r w:rsidRPr="000E17D3">
              <w:rPr>
                <w:sz w:val="20"/>
                <w:u w:val="single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D5D4290" w14:textId="77777777" w:rsidR="000E17D3" w:rsidRDefault="000E17D3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46D29" w14:textId="497CA1F0" w:rsidR="000E17D3" w:rsidRPr="000E17D3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О.Н. Зародова</w:t>
            </w:r>
          </w:p>
        </w:tc>
      </w:tr>
      <w:tr w:rsidR="000E17D3" w:rsidRPr="00E71E68" w14:paraId="258170F7" w14:textId="77777777" w:rsidTr="000E17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52CD4" w14:textId="2346AFDD" w:rsidR="000E17D3" w:rsidRPr="00912637" w:rsidRDefault="000E17D3" w:rsidP="000E17D3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16"/>
                <w:szCs w:val="16"/>
              </w:rPr>
            </w:pPr>
            <w:r w:rsidRPr="00912637">
              <w:rPr>
                <w:sz w:val="16"/>
                <w:szCs w:val="16"/>
              </w:rPr>
              <w:t>(наименование избирательной комиссии, комиссии референдума, организующей выборы, референдум)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5B219" w14:textId="77777777" w:rsidR="000E17D3" w:rsidRPr="00E71E68" w:rsidRDefault="000E17D3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59D54" w14:textId="0DCF6801" w:rsidR="000E17D3" w:rsidRPr="00E71E68" w:rsidRDefault="000E17D3" w:rsidP="00C879E5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  <w:r w:rsidRPr="00E71E68">
              <w:rPr>
                <w:sz w:val="20"/>
              </w:rPr>
              <w:t>(фамилия, имя, отчество, подпись)</w:t>
            </w:r>
          </w:p>
        </w:tc>
      </w:tr>
    </w:tbl>
    <w:p w14:paraId="3B2F01D8" w14:textId="77777777" w:rsidR="000D30F3" w:rsidRDefault="000D30F3" w:rsidP="0030035F">
      <w:pPr>
        <w:ind w:firstLine="0"/>
      </w:pPr>
    </w:p>
    <w:sectPr w:rsidR="000D30F3" w:rsidSect="00E92E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30"/>
    <w:rsid w:val="00041821"/>
    <w:rsid w:val="000D30F3"/>
    <w:rsid w:val="000E17D3"/>
    <w:rsid w:val="001E60A8"/>
    <w:rsid w:val="00200A74"/>
    <w:rsid w:val="0030035F"/>
    <w:rsid w:val="003B4EAB"/>
    <w:rsid w:val="004F31DA"/>
    <w:rsid w:val="00532463"/>
    <w:rsid w:val="005A4DD5"/>
    <w:rsid w:val="00661A30"/>
    <w:rsid w:val="007419A1"/>
    <w:rsid w:val="0080630F"/>
    <w:rsid w:val="00861FF6"/>
    <w:rsid w:val="00912637"/>
    <w:rsid w:val="00914CC2"/>
    <w:rsid w:val="00BB3BFA"/>
    <w:rsid w:val="00C4799B"/>
    <w:rsid w:val="00D2655E"/>
    <w:rsid w:val="00E060AD"/>
    <w:rsid w:val="00E92EA8"/>
    <w:rsid w:val="00EE1743"/>
    <w:rsid w:val="00F1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D8E2"/>
  <w15:chartTrackingRefBased/>
  <w15:docId w15:val="{6C6C3E52-B021-4AA1-8068-79A904A7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EA8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41821"/>
    <w:rPr>
      <w:rFonts w:ascii="LiberationSerif" w:hAnsi="LiberationSerif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tik</cp:lastModifiedBy>
  <cp:revision>3</cp:revision>
  <dcterms:created xsi:type="dcterms:W3CDTF">2025-08-03T09:35:00Z</dcterms:created>
  <dcterms:modified xsi:type="dcterms:W3CDTF">2025-08-03T09:43:00Z</dcterms:modified>
</cp:coreProperties>
</file>