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8232C" w14:textId="77777777" w:rsidR="00CA210F" w:rsidRPr="00FF1339" w:rsidRDefault="00CA210F" w:rsidP="00CA210F">
      <w:pPr>
        <w:tabs>
          <w:tab w:val="left" w:pos="6237"/>
        </w:tabs>
        <w:ind w:left="-57"/>
        <w:jc w:val="right"/>
      </w:pPr>
      <w:r>
        <w:t>П</w:t>
      </w:r>
      <w:r w:rsidRPr="00FF1339">
        <w:t>РОЕКТ</w:t>
      </w:r>
    </w:p>
    <w:p w14:paraId="4D2A2899" w14:textId="77777777" w:rsidR="00CA210F" w:rsidRDefault="00CA210F" w:rsidP="00CA210F">
      <w:pPr>
        <w:tabs>
          <w:tab w:val="left" w:pos="6663"/>
        </w:tabs>
        <w:ind w:left="-57"/>
        <w:jc w:val="right"/>
      </w:pPr>
      <w:r>
        <w:t xml:space="preserve">Вносится Главой Северодвинска </w:t>
      </w:r>
    </w:p>
    <w:p w14:paraId="656458B6" w14:textId="77777777" w:rsidR="00CA210F" w:rsidRPr="00361F7C" w:rsidRDefault="00CA210F" w:rsidP="00CA210F">
      <w:pPr>
        <w:tabs>
          <w:tab w:val="left" w:pos="9214"/>
        </w:tabs>
        <w:jc w:val="center"/>
      </w:pPr>
      <w:r w:rsidRPr="00361F7C">
        <w:rPr>
          <w:rFonts w:ascii="Calibri" w:eastAsia="Calibri" w:hAnsi="Calibri"/>
          <w:noProof/>
          <w:sz w:val="22"/>
        </w:rPr>
        <w:drawing>
          <wp:inline distT="0" distB="0" distL="0" distR="0" wp14:anchorId="2B8712E6" wp14:editId="77ECD5B2">
            <wp:extent cx="6000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F7C">
        <w:rPr>
          <w:sz w:val="22"/>
          <w:szCs w:val="22"/>
        </w:rPr>
        <w:t xml:space="preserve">                              </w:t>
      </w:r>
    </w:p>
    <w:p w14:paraId="55AC23DE" w14:textId="77777777" w:rsidR="00CA210F" w:rsidRDefault="00CA210F" w:rsidP="00CA210F">
      <w:pPr>
        <w:tabs>
          <w:tab w:val="left" w:pos="5320"/>
        </w:tabs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Муниципальный округ Архангельской области «Город Северодвинск»</w:t>
      </w:r>
    </w:p>
    <w:p w14:paraId="47E8EF1D" w14:textId="77777777" w:rsidR="00CA210F" w:rsidRDefault="00CA210F" w:rsidP="00CA210F">
      <w:pPr>
        <w:keepNext/>
        <w:jc w:val="center"/>
        <w:outlineLvl w:val="1"/>
        <w:rPr>
          <w:b/>
          <w:bCs/>
          <w:sz w:val="26"/>
          <w:szCs w:val="26"/>
        </w:rPr>
      </w:pPr>
    </w:p>
    <w:p w14:paraId="4E2A01DA" w14:textId="77777777" w:rsidR="00CA210F" w:rsidRPr="00A4137E" w:rsidRDefault="00CA210F" w:rsidP="00CA210F">
      <w:pPr>
        <w:keepNext/>
        <w:jc w:val="center"/>
        <w:outlineLvl w:val="1"/>
        <w:rPr>
          <w:sz w:val="28"/>
          <w:szCs w:val="28"/>
        </w:rPr>
      </w:pPr>
      <w:r w:rsidRPr="00A4137E">
        <w:rPr>
          <w:b/>
          <w:bCs/>
          <w:sz w:val="28"/>
          <w:szCs w:val="28"/>
        </w:rPr>
        <w:t>СОВЕТ ДЕПУТАТОВ СЕВЕРОДВИНСКА</w:t>
      </w:r>
    </w:p>
    <w:p w14:paraId="3C95EBA0" w14:textId="77777777" w:rsidR="00CA210F" w:rsidRDefault="00CA210F" w:rsidP="00CA210F">
      <w:pPr>
        <w:rPr>
          <w:sz w:val="26"/>
          <w:szCs w:val="26"/>
        </w:rPr>
      </w:pPr>
    </w:p>
    <w:p w14:paraId="5E7D3463" w14:textId="77777777" w:rsidR="00CA210F" w:rsidRPr="00A4137E" w:rsidRDefault="00CA210F" w:rsidP="00CA210F">
      <w:pPr>
        <w:keepNext/>
        <w:jc w:val="center"/>
        <w:outlineLvl w:val="1"/>
        <w:rPr>
          <w:b/>
          <w:spacing w:val="20"/>
          <w:sz w:val="36"/>
          <w:szCs w:val="36"/>
        </w:rPr>
      </w:pPr>
      <w:r w:rsidRPr="00A4137E">
        <w:rPr>
          <w:b/>
          <w:spacing w:val="20"/>
          <w:sz w:val="36"/>
          <w:szCs w:val="36"/>
        </w:rPr>
        <w:t>РЕШЕНИЕ</w:t>
      </w:r>
    </w:p>
    <w:p w14:paraId="044F9CF3" w14:textId="77777777" w:rsidR="00CA210F" w:rsidRDefault="00CA210F" w:rsidP="00CA210F">
      <w:pPr>
        <w:keepNext/>
        <w:jc w:val="center"/>
        <w:outlineLvl w:val="1"/>
        <w:rPr>
          <w:b/>
          <w:spacing w:val="20"/>
          <w:sz w:val="26"/>
          <w:szCs w:val="26"/>
        </w:rPr>
      </w:pPr>
    </w:p>
    <w:p w14:paraId="7D44C7BA" w14:textId="77777777" w:rsidR="00CA210F" w:rsidRDefault="00CA210F" w:rsidP="00CA210F">
      <w:pPr>
        <w:keepNext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от………………№…….</w:t>
      </w:r>
    </w:p>
    <w:p w14:paraId="52AF2647" w14:textId="77777777" w:rsidR="00CA210F" w:rsidRDefault="00CA210F" w:rsidP="00CA210F">
      <w:pPr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14:paraId="52531E16" w14:textId="08AAAC0A" w:rsidR="00CA210F" w:rsidRPr="00CA210F" w:rsidRDefault="00CA210F" w:rsidP="00CA210F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CA210F">
        <w:rPr>
          <w:b/>
          <w:bCs/>
          <w:color w:val="000000"/>
          <w:sz w:val="28"/>
          <w:szCs w:val="28"/>
        </w:rPr>
        <w:t>О внесении изменени</w:t>
      </w:r>
      <w:r w:rsidR="00A957B8">
        <w:rPr>
          <w:b/>
          <w:bCs/>
          <w:color w:val="000000"/>
          <w:sz w:val="28"/>
          <w:szCs w:val="28"/>
        </w:rPr>
        <w:t>й</w:t>
      </w:r>
      <w:r w:rsidRPr="00CA210F">
        <w:rPr>
          <w:b/>
          <w:bCs/>
          <w:color w:val="000000"/>
          <w:sz w:val="28"/>
          <w:szCs w:val="28"/>
        </w:rPr>
        <w:t xml:space="preserve"> в решение Совета депутатов Северодвинска</w:t>
      </w:r>
    </w:p>
    <w:p w14:paraId="245C4770" w14:textId="0F4E850E" w:rsidR="00CA210F" w:rsidRPr="00CA210F" w:rsidRDefault="00CA210F" w:rsidP="00CA210F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CA210F">
        <w:rPr>
          <w:b/>
          <w:bCs/>
          <w:color w:val="000000"/>
          <w:sz w:val="28"/>
          <w:szCs w:val="28"/>
        </w:rPr>
        <w:t xml:space="preserve">«Об утверждении Положения о муниципальном жилищном фонде </w:t>
      </w:r>
    </w:p>
    <w:p w14:paraId="032D5EC5" w14:textId="15AB80D6" w:rsidR="00CA210F" w:rsidRPr="00CA210F" w:rsidRDefault="00CA210F" w:rsidP="00CA210F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CA210F">
        <w:rPr>
          <w:b/>
          <w:bCs/>
          <w:color w:val="000000"/>
          <w:sz w:val="28"/>
          <w:szCs w:val="28"/>
        </w:rPr>
        <w:t>коммерческого использования»</w:t>
      </w:r>
    </w:p>
    <w:p w14:paraId="7E995F30" w14:textId="77777777" w:rsidR="00CA210F" w:rsidRPr="00CA210F" w:rsidRDefault="00CA210F" w:rsidP="00CA210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CE5BA69" w14:textId="04F25712" w:rsidR="00CA210F" w:rsidRPr="00B16A5D" w:rsidRDefault="00CA210F" w:rsidP="00CA210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B16A5D">
        <w:rPr>
          <w:bCs/>
          <w:sz w:val="26"/>
          <w:szCs w:val="26"/>
        </w:rPr>
        <w:t xml:space="preserve">В целях уточнения отдельных норм Положения о муниципальном жилищном фонде коммерческого использования Совет депутатов Северодвинска </w:t>
      </w:r>
    </w:p>
    <w:p w14:paraId="742D365E" w14:textId="77777777" w:rsidR="00CA210F" w:rsidRPr="00CA210F" w:rsidRDefault="00CA210F" w:rsidP="00CA210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</w:p>
    <w:p w14:paraId="058BA764" w14:textId="77777777" w:rsidR="00CA210F" w:rsidRPr="00CA210F" w:rsidRDefault="00CA210F" w:rsidP="00CA210F">
      <w:pPr>
        <w:tabs>
          <w:tab w:val="left" w:pos="3686"/>
        </w:tabs>
        <w:autoSpaceDE w:val="0"/>
        <w:autoSpaceDN w:val="0"/>
        <w:adjustRightInd w:val="0"/>
        <w:ind w:right="-1" w:firstLine="709"/>
        <w:jc w:val="both"/>
        <w:rPr>
          <w:rFonts w:eastAsia="Calibri"/>
          <w:b/>
          <w:bCs/>
          <w:sz w:val="28"/>
          <w:szCs w:val="28"/>
        </w:rPr>
      </w:pPr>
      <w:r w:rsidRPr="00CA210F">
        <w:rPr>
          <w:rFonts w:eastAsia="Calibri"/>
          <w:b/>
          <w:bCs/>
          <w:sz w:val="28"/>
          <w:szCs w:val="28"/>
        </w:rPr>
        <w:t>РЕШИЛ:</w:t>
      </w:r>
    </w:p>
    <w:p w14:paraId="59A168E4" w14:textId="77777777" w:rsidR="00CA210F" w:rsidRPr="00CA210F" w:rsidRDefault="00CA210F" w:rsidP="00CA210F">
      <w:pPr>
        <w:tabs>
          <w:tab w:val="left" w:pos="3686"/>
        </w:tabs>
        <w:autoSpaceDE w:val="0"/>
        <w:autoSpaceDN w:val="0"/>
        <w:adjustRightInd w:val="0"/>
        <w:ind w:right="-1" w:firstLine="709"/>
        <w:jc w:val="both"/>
        <w:rPr>
          <w:rFonts w:eastAsia="Calibri"/>
          <w:b/>
          <w:bCs/>
          <w:sz w:val="28"/>
          <w:szCs w:val="28"/>
        </w:rPr>
      </w:pPr>
    </w:p>
    <w:p w14:paraId="2041CA32" w14:textId="0B981A6B" w:rsidR="00CA210F" w:rsidRPr="005B5310" w:rsidRDefault="00CA210F" w:rsidP="00CA210F">
      <w:pPr>
        <w:autoSpaceDE w:val="0"/>
        <w:autoSpaceDN w:val="0"/>
        <w:adjustRightInd w:val="0"/>
        <w:spacing w:line="264" w:lineRule="auto"/>
        <w:ind w:firstLine="708"/>
        <w:jc w:val="both"/>
        <w:rPr>
          <w:color w:val="000000"/>
          <w:sz w:val="26"/>
          <w:szCs w:val="26"/>
        </w:rPr>
      </w:pPr>
      <w:r w:rsidRPr="005B5310">
        <w:rPr>
          <w:color w:val="000000"/>
          <w:sz w:val="26"/>
          <w:szCs w:val="26"/>
        </w:rPr>
        <w:t>1.</w:t>
      </w:r>
      <w:r w:rsidRPr="005B5310">
        <w:rPr>
          <w:rFonts w:eastAsia="Calibri"/>
          <w:sz w:val="26"/>
          <w:szCs w:val="26"/>
        </w:rPr>
        <w:t> </w:t>
      </w:r>
      <w:r w:rsidRPr="005B5310">
        <w:rPr>
          <w:color w:val="000000"/>
          <w:sz w:val="26"/>
          <w:szCs w:val="26"/>
        </w:rPr>
        <w:t xml:space="preserve">Внести в </w:t>
      </w:r>
      <w:r w:rsidR="00B16A5D" w:rsidRPr="005B5310">
        <w:rPr>
          <w:color w:val="000000"/>
          <w:sz w:val="26"/>
          <w:szCs w:val="26"/>
        </w:rPr>
        <w:t xml:space="preserve">Положение о муниципальном жилищном фонде коммерческого использования, утвержденное </w:t>
      </w:r>
      <w:r w:rsidRPr="005B5310">
        <w:rPr>
          <w:color w:val="000000"/>
          <w:sz w:val="26"/>
          <w:szCs w:val="26"/>
        </w:rPr>
        <w:t>решение</w:t>
      </w:r>
      <w:r w:rsidR="00B16A5D" w:rsidRPr="005B5310">
        <w:rPr>
          <w:color w:val="000000"/>
          <w:sz w:val="26"/>
          <w:szCs w:val="26"/>
        </w:rPr>
        <w:t>м</w:t>
      </w:r>
      <w:r w:rsidRPr="005B5310">
        <w:rPr>
          <w:color w:val="000000"/>
          <w:sz w:val="26"/>
          <w:szCs w:val="26"/>
        </w:rPr>
        <w:t xml:space="preserve"> Совета депутатов Северодвинска от</w:t>
      </w:r>
      <w:r w:rsidR="00E2257A" w:rsidRPr="005B5310">
        <w:rPr>
          <w:color w:val="000000"/>
          <w:sz w:val="26"/>
          <w:szCs w:val="26"/>
        </w:rPr>
        <w:t> </w:t>
      </w:r>
      <w:r w:rsidRPr="005B5310">
        <w:rPr>
          <w:color w:val="000000"/>
          <w:sz w:val="26"/>
          <w:szCs w:val="26"/>
        </w:rPr>
        <w:t>30.06.2011 № 73 «Об утверждении Положения о</w:t>
      </w:r>
      <w:r w:rsidR="00B16A5D" w:rsidRPr="005B5310">
        <w:rPr>
          <w:color w:val="000000"/>
          <w:sz w:val="26"/>
          <w:szCs w:val="26"/>
        </w:rPr>
        <w:t> </w:t>
      </w:r>
      <w:r w:rsidRPr="005B5310">
        <w:rPr>
          <w:color w:val="000000"/>
          <w:sz w:val="26"/>
          <w:szCs w:val="26"/>
        </w:rPr>
        <w:t>муниципальном жилищном фонде коммерческого использования» (в</w:t>
      </w:r>
      <w:r w:rsidR="00B16A5D" w:rsidRPr="005B5310">
        <w:rPr>
          <w:color w:val="000000"/>
          <w:sz w:val="26"/>
          <w:szCs w:val="26"/>
        </w:rPr>
        <w:t> </w:t>
      </w:r>
      <w:r w:rsidRPr="005B5310">
        <w:rPr>
          <w:color w:val="000000"/>
          <w:sz w:val="26"/>
          <w:szCs w:val="26"/>
        </w:rPr>
        <w:t>редакции от 19.03.2026)</w:t>
      </w:r>
      <w:r w:rsidR="00B16A5D" w:rsidRPr="005B5310">
        <w:rPr>
          <w:color w:val="000000"/>
          <w:sz w:val="26"/>
          <w:szCs w:val="26"/>
        </w:rPr>
        <w:t>,</w:t>
      </w:r>
      <w:r w:rsidRPr="005B5310">
        <w:rPr>
          <w:color w:val="000000"/>
          <w:sz w:val="26"/>
          <w:szCs w:val="26"/>
        </w:rPr>
        <w:t xml:space="preserve"> следующ</w:t>
      </w:r>
      <w:r w:rsidR="00B16A5D" w:rsidRPr="005B5310">
        <w:rPr>
          <w:color w:val="000000"/>
          <w:sz w:val="26"/>
          <w:szCs w:val="26"/>
        </w:rPr>
        <w:t>ие</w:t>
      </w:r>
      <w:r w:rsidRPr="005B5310">
        <w:rPr>
          <w:color w:val="000000"/>
          <w:sz w:val="26"/>
          <w:szCs w:val="26"/>
        </w:rPr>
        <w:t xml:space="preserve"> изменени</w:t>
      </w:r>
      <w:r w:rsidR="00B16A5D" w:rsidRPr="005B5310">
        <w:rPr>
          <w:color w:val="000000"/>
          <w:sz w:val="26"/>
          <w:szCs w:val="26"/>
        </w:rPr>
        <w:t>я</w:t>
      </w:r>
      <w:r w:rsidRPr="005B5310">
        <w:rPr>
          <w:color w:val="000000"/>
          <w:sz w:val="26"/>
          <w:szCs w:val="26"/>
        </w:rPr>
        <w:t xml:space="preserve">: </w:t>
      </w:r>
    </w:p>
    <w:p w14:paraId="2DC46030" w14:textId="275EF628" w:rsidR="00AF3D86" w:rsidRPr="005B5310" w:rsidRDefault="00B16A5D" w:rsidP="00B31462">
      <w:pPr>
        <w:autoSpaceDE w:val="0"/>
        <w:autoSpaceDN w:val="0"/>
        <w:adjustRightInd w:val="0"/>
        <w:spacing w:line="264" w:lineRule="auto"/>
        <w:ind w:firstLine="709"/>
        <w:jc w:val="both"/>
        <w:rPr>
          <w:color w:val="000000"/>
          <w:sz w:val="26"/>
          <w:szCs w:val="26"/>
        </w:rPr>
      </w:pPr>
      <w:r w:rsidRPr="005B5310">
        <w:rPr>
          <w:color w:val="000000"/>
          <w:sz w:val="26"/>
          <w:szCs w:val="26"/>
        </w:rPr>
        <w:t>1</w:t>
      </w:r>
      <w:r w:rsidR="000C69CA">
        <w:rPr>
          <w:color w:val="000000"/>
          <w:sz w:val="26"/>
          <w:szCs w:val="26"/>
        </w:rPr>
        <w:t>) пункт 2.5</w:t>
      </w:r>
      <w:r w:rsidR="00AF3D86" w:rsidRPr="005B5310">
        <w:rPr>
          <w:color w:val="000000"/>
          <w:sz w:val="26"/>
          <w:szCs w:val="26"/>
        </w:rPr>
        <w:t xml:space="preserve"> изложить в следующей редакции:</w:t>
      </w:r>
    </w:p>
    <w:p w14:paraId="3EAABA2C" w14:textId="4711E728" w:rsidR="00AF3D86" w:rsidRPr="005B5310" w:rsidRDefault="00AF3D86" w:rsidP="00AF3D86">
      <w:pPr>
        <w:autoSpaceDE w:val="0"/>
        <w:autoSpaceDN w:val="0"/>
        <w:adjustRightInd w:val="0"/>
        <w:spacing w:line="264" w:lineRule="auto"/>
        <w:ind w:firstLine="709"/>
        <w:jc w:val="both"/>
        <w:rPr>
          <w:color w:val="000000"/>
          <w:sz w:val="26"/>
          <w:szCs w:val="26"/>
        </w:rPr>
      </w:pPr>
      <w:r w:rsidRPr="005B5310">
        <w:rPr>
          <w:color w:val="000000"/>
          <w:sz w:val="26"/>
          <w:szCs w:val="26"/>
        </w:rPr>
        <w:t>«</w:t>
      </w:r>
      <w:r w:rsidR="000C69CA">
        <w:rPr>
          <w:color w:val="000000"/>
          <w:sz w:val="26"/>
          <w:szCs w:val="26"/>
        </w:rPr>
        <w:t>2.5</w:t>
      </w:r>
      <w:r w:rsidR="00B16A5D" w:rsidRPr="005B5310">
        <w:rPr>
          <w:color w:val="000000"/>
          <w:sz w:val="26"/>
          <w:szCs w:val="26"/>
        </w:rPr>
        <w:t xml:space="preserve">. </w:t>
      </w:r>
      <w:r w:rsidRPr="005B5310">
        <w:rPr>
          <w:color w:val="000000"/>
          <w:sz w:val="26"/>
          <w:szCs w:val="26"/>
        </w:rPr>
        <w:t>Жилые помещения, указанные в подпункт</w:t>
      </w:r>
      <w:r w:rsidR="00B16A5D" w:rsidRPr="005B5310">
        <w:rPr>
          <w:color w:val="000000"/>
          <w:sz w:val="26"/>
          <w:szCs w:val="26"/>
        </w:rPr>
        <w:t>е</w:t>
      </w:r>
      <w:r w:rsidRPr="005B5310">
        <w:rPr>
          <w:color w:val="000000"/>
          <w:sz w:val="26"/>
          <w:szCs w:val="26"/>
        </w:rPr>
        <w:t xml:space="preserve"> 2 пункта 2.4, могут быть включены в жилищный фонд коммерческого использования при следующих обстоятельствах:</w:t>
      </w:r>
    </w:p>
    <w:p w14:paraId="36B4F30A" w14:textId="02C663E0" w:rsidR="00AF3D86" w:rsidRPr="005B5310" w:rsidRDefault="00AF3D86" w:rsidP="00AF3D86">
      <w:pPr>
        <w:autoSpaceDE w:val="0"/>
        <w:autoSpaceDN w:val="0"/>
        <w:adjustRightInd w:val="0"/>
        <w:spacing w:line="264" w:lineRule="auto"/>
        <w:ind w:firstLine="709"/>
        <w:jc w:val="both"/>
        <w:rPr>
          <w:color w:val="000000"/>
          <w:sz w:val="26"/>
          <w:szCs w:val="26"/>
        </w:rPr>
      </w:pPr>
      <w:r w:rsidRPr="005B5310">
        <w:rPr>
          <w:color w:val="000000"/>
          <w:sz w:val="26"/>
          <w:szCs w:val="26"/>
        </w:rPr>
        <w:t>отсутствие на дату включения вступившего в законную силу судебного акта, обязывающего Администрацию Северодвинска предоставить по договору социального найма на территории города Северодвинска жилое помещение в виде комнаты площадью не менее 14 квадратных метров или квартиры;</w:t>
      </w:r>
    </w:p>
    <w:p w14:paraId="56DCA44B" w14:textId="0FF2309D" w:rsidR="00AF3D86" w:rsidRPr="005B5310" w:rsidRDefault="00AF3D86" w:rsidP="00AF3D86">
      <w:pPr>
        <w:autoSpaceDE w:val="0"/>
        <w:autoSpaceDN w:val="0"/>
        <w:adjustRightInd w:val="0"/>
        <w:spacing w:line="264" w:lineRule="auto"/>
        <w:ind w:firstLine="709"/>
        <w:jc w:val="both"/>
        <w:rPr>
          <w:color w:val="000000"/>
          <w:sz w:val="26"/>
          <w:szCs w:val="26"/>
        </w:rPr>
      </w:pPr>
      <w:r w:rsidRPr="005B5310">
        <w:rPr>
          <w:color w:val="000000"/>
          <w:sz w:val="26"/>
          <w:szCs w:val="26"/>
        </w:rPr>
        <w:t>отсутствие граждан, состоящих на учете в качестве нуждающихся в жилых помещениях, предоставляемых по договорам социального найма.</w:t>
      </w:r>
    </w:p>
    <w:p w14:paraId="3105E635" w14:textId="593FBF44" w:rsidR="00AF3D86" w:rsidRDefault="00AF3D86" w:rsidP="00AF3D86">
      <w:pPr>
        <w:autoSpaceDE w:val="0"/>
        <w:autoSpaceDN w:val="0"/>
        <w:adjustRightInd w:val="0"/>
        <w:spacing w:line="264" w:lineRule="auto"/>
        <w:ind w:firstLine="709"/>
        <w:jc w:val="both"/>
        <w:rPr>
          <w:color w:val="000000"/>
          <w:sz w:val="26"/>
          <w:szCs w:val="26"/>
        </w:rPr>
      </w:pPr>
      <w:r w:rsidRPr="005B5310">
        <w:rPr>
          <w:color w:val="000000"/>
          <w:sz w:val="26"/>
          <w:szCs w:val="26"/>
        </w:rPr>
        <w:t>При наличии указанных обстоятельств и включенного в состав жилищного фонда коммерческого использования жилого помещения, не предоставленного по договору коммерческого найма, такое жилое помещение подлежит незамедлительному исключению из жилищного фонда коммерческого использования.»;</w:t>
      </w:r>
    </w:p>
    <w:p w14:paraId="1F8FDAAA" w14:textId="0DF3D7E7" w:rsidR="00955D18" w:rsidRDefault="00955D18" w:rsidP="00AF3D86">
      <w:pPr>
        <w:autoSpaceDE w:val="0"/>
        <w:autoSpaceDN w:val="0"/>
        <w:adjustRightInd w:val="0"/>
        <w:spacing w:line="264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2) </w:t>
      </w:r>
      <w:r w:rsidRPr="00955D18">
        <w:rPr>
          <w:color w:val="000000"/>
          <w:sz w:val="26"/>
          <w:szCs w:val="26"/>
        </w:rPr>
        <w:t>пункт 4.4 изложить в следующей редакции:</w:t>
      </w:r>
    </w:p>
    <w:p w14:paraId="12A7DC6B" w14:textId="500BF763" w:rsidR="00955D18" w:rsidRPr="00955D18" w:rsidRDefault="00955D18" w:rsidP="00955D18">
      <w:pPr>
        <w:autoSpaceDE w:val="0"/>
        <w:autoSpaceDN w:val="0"/>
        <w:adjustRightInd w:val="0"/>
        <w:spacing w:line="264" w:lineRule="auto"/>
        <w:ind w:firstLine="709"/>
        <w:jc w:val="both"/>
        <w:rPr>
          <w:color w:val="000000"/>
          <w:sz w:val="26"/>
          <w:szCs w:val="26"/>
        </w:rPr>
      </w:pPr>
      <w:r w:rsidRPr="00955D18">
        <w:rPr>
          <w:color w:val="000000"/>
          <w:sz w:val="26"/>
          <w:szCs w:val="26"/>
        </w:rPr>
        <w:t xml:space="preserve">«4.4. Квартира или комната из числа указанных в подпункте 2 пункта 2.4 настоящего Положения предоставляется исключительно лицу (лицам), указанным </w:t>
      </w:r>
      <w:r>
        <w:rPr>
          <w:color w:val="000000"/>
          <w:sz w:val="26"/>
          <w:szCs w:val="26"/>
        </w:rPr>
        <w:br/>
      </w:r>
      <w:r w:rsidRPr="00955D18">
        <w:rPr>
          <w:color w:val="000000"/>
          <w:sz w:val="26"/>
          <w:szCs w:val="26"/>
        </w:rPr>
        <w:lastRenderedPageBreak/>
        <w:t>в пункте 4.7.1 настоящего Положения, при условии, что уровень его (их) обеспеченности жилыми помещениями, ниже учетной нормы площади жилого помещения для принятия граждан на учет в качестве нуждающихся в жилых помещениях по договору социального найма, установленной решением Совета депутатов Северодвинска.</w:t>
      </w:r>
    </w:p>
    <w:p w14:paraId="4CBFB3BC" w14:textId="77777777" w:rsidR="00955D18" w:rsidRPr="00955D18" w:rsidRDefault="00955D18" w:rsidP="00955D18">
      <w:pPr>
        <w:autoSpaceDE w:val="0"/>
        <w:autoSpaceDN w:val="0"/>
        <w:adjustRightInd w:val="0"/>
        <w:spacing w:line="264" w:lineRule="auto"/>
        <w:ind w:firstLine="709"/>
        <w:jc w:val="both"/>
        <w:rPr>
          <w:color w:val="000000"/>
          <w:sz w:val="26"/>
          <w:szCs w:val="26"/>
        </w:rPr>
      </w:pPr>
      <w:r w:rsidRPr="00955D18">
        <w:rPr>
          <w:color w:val="000000"/>
          <w:sz w:val="26"/>
          <w:szCs w:val="26"/>
        </w:rPr>
        <w:t>Норма предоставления по договору коммерческого найма квартиры из числа указанных в подпункте 2 пункта 2.4 настоящего Положения составляет:</w:t>
      </w:r>
    </w:p>
    <w:p w14:paraId="715F1C58" w14:textId="77777777" w:rsidR="00955D18" w:rsidRPr="00955D18" w:rsidRDefault="00955D18" w:rsidP="00955D18">
      <w:pPr>
        <w:autoSpaceDE w:val="0"/>
        <w:autoSpaceDN w:val="0"/>
        <w:adjustRightInd w:val="0"/>
        <w:spacing w:line="264" w:lineRule="auto"/>
        <w:ind w:firstLine="709"/>
        <w:jc w:val="both"/>
        <w:rPr>
          <w:color w:val="000000"/>
          <w:sz w:val="26"/>
          <w:szCs w:val="26"/>
        </w:rPr>
      </w:pPr>
      <w:r w:rsidRPr="00955D18">
        <w:rPr>
          <w:color w:val="000000"/>
          <w:sz w:val="26"/>
          <w:szCs w:val="26"/>
        </w:rPr>
        <w:t>1) не менее 18 и не более 36 квадратных метров общей площади на одного человека для лица, указанных в подпунктах 1 и 2 пункта 4.7.1 настоящего Положения;</w:t>
      </w:r>
    </w:p>
    <w:p w14:paraId="68CF4F22" w14:textId="77777777" w:rsidR="00955D18" w:rsidRPr="00955D18" w:rsidRDefault="00955D18" w:rsidP="00955D18">
      <w:pPr>
        <w:autoSpaceDE w:val="0"/>
        <w:autoSpaceDN w:val="0"/>
        <w:adjustRightInd w:val="0"/>
        <w:spacing w:line="264" w:lineRule="auto"/>
        <w:ind w:firstLine="709"/>
        <w:jc w:val="both"/>
        <w:rPr>
          <w:color w:val="000000"/>
          <w:sz w:val="26"/>
          <w:szCs w:val="26"/>
        </w:rPr>
      </w:pPr>
      <w:r w:rsidRPr="00955D18">
        <w:rPr>
          <w:color w:val="000000"/>
          <w:sz w:val="26"/>
          <w:szCs w:val="26"/>
        </w:rPr>
        <w:t>2) не менее 12 и не более 14 квадратных метров общей площади на одного человека для лиц, указанных в подпункте 3 пункта 4.7.1 настоящего Положения.</w:t>
      </w:r>
    </w:p>
    <w:p w14:paraId="5EAE7396" w14:textId="7EEF51F1" w:rsidR="00955D18" w:rsidRPr="005B5310" w:rsidRDefault="00955D18" w:rsidP="00955D18">
      <w:pPr>
        <w:autoSpaceDE w:val="0"/>
        <w:autoSpaceDN w:val="0"/>
        <w:adjustRightInd w:val="0"/>
        <w:spacing w:line="264" w:lineRule="auto"/>
        <w:ind w:firstLine="709"/>
        <w:jc w:val="both"/>
        <w:rPr>
          <w:color w:val="000000"/>
          <w:sz w:val="26"/>
          <w:szCs w:val="26"/>
        </w:rPr>
      </w:pPr>
      <w:r w:rsidRPr="00955D18">
        <w:rPr>
          <w:color w:val="000000"/>
          <w:sz w:val="26"/>
          <w:szCs w:val="26"/>
        </w:rPr>
        <w:t>При отсутствии в жилищном фонде коммерческого использования</w:t>
      </w:r>
      <w:r w:rsidRPr="00FF06B3">
        <w:rPr>
          <w:color w:val="FF0000"/>
          <w:sz w:val="26"/>
          <w:szCs w:val="26"/>
        </w:rPr>
        <w:t xml:space="preserve"> </w:t>
      </w:r>
      <w:r w:rsidR="00FE1B49" w:rsidRPr="00FF06B3">
        <w:rPr>
          <w:color w:val="FF0000"/>
          <w:sz w:val="26"/>
          <w:szCs w:val="26"/>
        </w:rPr>
        <w:t>жилого помещения, соответствующего</w:t>
      </w:r>
      <w:r w:rsidRPr="00FF06B3">
        <w:rPr>
          <w:color w:val="FF0000"/>
          <w:sz w:val="26"/>
          <w:szCs w:val="26"/>
        </w:rPr>
        <w:t xml:space="preserve"> норме предоставления, </w:t>
      </w:r>
      <w:r w:rsidR="00B46977" w:rsidRPr="00B46977">
        <w:rPr>
          <w:color w:val="FF0000"/>
          <w:sz w:val="26"/>
          <w:szCs w:val="26"/>
        </w:rPr>
        <w:t>претендент</w:t>
      </w:r>
      <w:r w:rsidR="00B46977" w:rsidRPr="00B46977">
        <w:rPr>
          <w:color w:val="FF0000"/>
          <w:sz w:val="26"/>
          <w:szCs w:val="26"/>
        </w:rPr>
        <w:t>у</w:t>
      </w:r>
      <w:r w:rsidR="00B46977" w:rsidRPr="00B46977">
        <w:rPr>
          <w:color w:val="FF0000"/>
          <w:sz w:val="26"/>
          <w:szCs w:val="26"/>
        </w:rPr>
        <w:t xml:space="preserve"> на основании его заявления</w:t>
      </w:r>
      <w:r w:rsidR="00B46977" w:rsidRPr="00B46977">
        <w:rPr>
          <w:color w:val="FF0000"/>
          <w:sz w:val="26"/>
          <w:szCs w:val="26"/>
        </w:rPr>
        <w:t xml:space="preserve">, </w:t>
      </w:r>
      <w:r w:rsidR="00B46977" w:rsidRPr="00B46977">
        <w:rPr>
          <w:color w:val="FF0000"/>
          <w:sz w:val="26"/>
          <w:szCs w:val="26"/>
        </w:rPr>
        <w:t xml:space="preserve">может </w:t>
      </w:r>
      <w:r w:rsidR="00B46977" w:rsidRPr="00B46977">
        <w:rPr>
          <w:color w:val="FF0000"/>
          <w:sz w:val="26"/>
          <w:szCs w:val="26"/>
        </w:rPr>
        <w:t xml:space="preserve">быть </w:t>
      </w:r>
      <w:r w:rsidR="00B46977" w:rsidRPr="00B46977">
        <w:rPr>
          <w:color w:val="FF0000"/>
          <w:sz w:val="26"/>
          <w:szCs w:val="26"/>
        </w:rPr>
        <w:t xml:space="preserve">предоставлено жилое помещение </w:t>
      </w:r>
      <w:r w:rsidR="00B46977" w:rsidRPr="00B46977">
        <w:rPr>
          <w:color w:val="FF0000"/>
          <w:sz w:val="26"/>
          <w:szCs w:val="26"/>
        </w:rPr>
        <w:t>менее нормы предоставления</w:t>
      </w:r>
      <w:r w:rsidRPr="00955D18">
        <w:rPr>
          <w:color w:val="000000"/>
          <w:sz w:val="26"/>
          <w:szCs w:val="26"/>
        </w:rPr>
        <w:t>.»</w:t>
      </w:r>
      <w:r>
        <w:rPr>
          <w:color w:val="000000"/>
          <w:sz w:val="26"/>
          <w:szCs w:val="26"/>
        </w:rPr>
        <w:t>;</w:t>
      </w:r>
    </w:p>
    <w:p w14:paraId="58F971F8" w14:textId="5D2E309E" w:rsidR="00CA210F" w:rsidRPr="005B5310" w:rsidRDefault="00955D18" w:rsidP="00CA210F">
      <w:pPr>
        <w:autoSpaceDE w:val="0"/>
        <w:autoSpaceDN w:val="0"/>
        <w:adjustRightInd w:val="0"/>
        <w:spacing w:line="264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="00CA210F" w:rsidRPr="005B5310">
        <w:rPr>
          <w:color w:val="000000"/>
          <w:sz w:val="26"/>
          <w:szCs w:val="26"/>
        </w:rPr>
        <w:t>) подпу</w:t>
      </w:r>
      <w:r w:rsidR="002A0A23" w:rsidRPr="005B5310">
        <w:rPr>
          <w:color w:val="000000"/>
          <w:sz w:val="26"/>
          <w:szCs w:val="26"/>
        </w:rPr>
        <w:t>нкт 3 пункта 4.7</w:t>
      </w:r>
      <w:r w:rsidR="00B16A5D" w:rsidRPr="005B5310">
        <w:rPr>
          <w:color w:val="000000"/>
          <w:sz w:val="26"/>
          <w:szCs w:val="26"/>
        </w:rPr>
        <w:t xml:space="preserve"> признать утратившим силу</w:t>
      </w:r>
      <w:r w:rsidR="002A0A23" w:rsidRPr="005B5310">
        <w:rPr>
          <w:color w:val="000000"/>
          <w:sz w:val="26"/>
          <w:szCs w:val="26"/>
        </w:rPr>
        <w:t>.</w:t>
      </w:r>
    </w:p>
    <w:p w14:paraId="66BC8D77" w14:textId="77777777" w:rsidR="00CA210F" w:rsidRPr="005B5310" w:rsidRDefault="00CA210F" w:rsidP="00CA210F">
      <w:pPr>
        <w:autoSpaceDE w:val="0"/>
        <w:autoSpaceDN w:val="0"/>
        <w:adjustRightInd w:val="0"/>
        <w:spacing w:line="264" w:lineRule="auto"/>
        <w:ind w:firstLine="709"/>
        <w:jc w:val="both"/>
        <w:rPr>
          <w:color w:val="000000"/>
          <w:sz w:val="26"/>
          <w:szCs w:val="26"/>
        </w:rPr>
      </w:pPr>
      <w:r w:rsidRPr="005B5310">
        <w:rPr>
          <w:color w:val="000000"/>
          <w:sz w:val="26"/>
          <w:szCs w:val="26"/>
        </w:rPr>
        <w:t>2. Настоящее решение вступает в силу после его официального опубликования.</w:t>
      </w:r>
    </w:p>
    <w:p w14:paraId="6A8BF6C1" w14:textId="3C1089D7" w:rsidR="00CA210F" w:rsidRDefault="00CA210F" w:rsidP="00CA210F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="Calibri"/>
          <w:sz w:val="26"/>
          <w:szCs w:val="26"/>
        </w:rPr>
      </w:pPr>
      <w:r w:rsidRPr="005B5310">
        <w:rPr>
          <w:rFonts w:eastAsia="Calibri"/>
          <w:sz w:val="26"/>
          <w:szCs w:val="26"/>
        </w:rPr>
        <w:t>3. Обнарод</w:t>
      </w:r>
      <w:r w:rsidR="00B16A5D" w:rsidRPr="005B5310">
        <w:rPr>
          <w:rFonts w:eastAsia="Calibri"/>
          <w:sz w:val="26"/>
          <w:szCs w:val="26"/>
        </w:rPr>
        <w:t>о</w:t>
      </w:r>
      <w:r w:rsidRPr="005B5310">
        <w:rPr>
          <w:rFonts w:eastAsia="Calibri"/>
          <w:sz w:val="26"/>
          <w:szCs w:val="26"/>
        </w:rPr>
        <w:t>вать (официально опубликовать) настоящее решение в</w:t>
      </w:r>
      <w:r w:rsidR="0060556F" w:rsidRPr="005B5310">
        <w:rPr>
          <w:rFonts w:eastAsia="Calibri"/>
          <w:sz w:val="26"/>
          <w:szCs w:val="26"/>
        </w:rPr>
        <w:t> </w:t>
      </w:r>
      <w:r w:rsidRPr="005B5310">
        <w:rPr>
          <w:rFonts w:eastAsia="Calibri"/>
          <w:sz w:val="26"/>
          <w:szCs w:val="26"/>
        </w:rPr>
        <w:t>сетевом издании «Вполне официально» (вполне-</w:t>
      </w:r>
      <w:proofErr w:type="spellStart"/>
      <w:r w:rsidRPr="005B5310">
        <w:rPr>
          <w:rFonts w:eastAsia="Calibri"/>
          <w:sz w:val="26"/>
          <w:szCs w:val="26"/>
        </w:rPr>
        <w:t>официально.рф</w:t>
      </w:r>
      <w:proofErr w:type="spellEnd"/>
      <w:r w:rsidRPr="005B5310">
        <w:rPr>
          <w:rFonts w:eastAsia="Calibri"/>
          <w:sz w:val="26"/>
          <w:szCs w:val="26"/>
        </w:rPr>
        <w:t>).</w:t>
      </w:r>
    </w:p>
    <w:p w14:paraId="222FF0C4" w14:textId="77777777" w:rsidR="00B16A5D" w:rsidRDefault="00B16A5D" w:rsidP="00CA210F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="Calibri"/>
          <w:sz w:val="26"/>
          <w:szCs w:val="26"/>
        </w:rPr>
      </w:pPr>
    </w:p>
    <w:p w14:paraId="06BD7E8E" w14:textId="77777777" w:rsidR="00B16A5D" w:rsidRPr="00B16A5D" w:rsidRDefault="00B16A5D" w:rsidP="00CA210F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="Calibri"/>
          <w:sz w:val="26"/>
          <w:szCs w:val="26"/>
        </w:rPr>
      </w:pPr>
    </w:p>
    <w:p w14:paraId="019F2D0F" w14:textId="77777777" w:rsidR="00B16A5D" w:rsidRDefault="00B16A5D" w:rsidP="00B16A5D">
      <w:pPr>
        <w:autoSpaceDE w:val="0"/>
        <w:autoSpaceDN w:val="0"/>
        <w:adjustRightInd w:val="0"/>
        <w:spacing w:line="264" w:lineRule="auto"/>
        <w:jc w:val="both"/>
        <w:rPr>
          <w:rFonts w:eastAsia="Calibri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0"/>
        <w:gridCol w:w="4674"/>
      </w:tblGrid>
      <w:tr w:rsidR="00B16A5D" w:rsidRPr="00B16A5D" w14:paraId="221A8F11" w14:textId="77777777" w:rsidTr="008646D4">
        <w:tc>
          <w:tcPr>
            <w:tcW w:w="4857" w:type="dxa"/>
          </w:tcPr>
          <w:p w14:paraId="65FEEAE1" w14:textId="77777777" w:rsidR="00B16A5D" w:rsidRPr="00B16A5D" w:rsidRDefault="00B16A5D" w:rsidP="00B16A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16A5D">
              <w:rPr>
                <w:sz w:val="26"/>
                <w:szCs w:val="26"/>
              </w:rPr>
              <w:t>Председатель</w:t>
            </w:r>
          </w:p>
          <w:p w14:paraId="7F85A5B5" w14:textId="77777777" w:rsidR="00B16A5D" w:rsidRPr="00B16A5D" w:rsidRDefault="00B16A5D" w:rsidP="00B16A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16A5D">
              <w:rPr>
                <w:sz w:val="26"/>
                <w:szCs w:val="26"/>
              </w:rPr>
              <w:t>Совета депутатов Северодвинска</w:t>
            </w:r>
          </w:p>
          <w:p w14:paraId="45330724" w14:textId="77777777" w:rsidR="00B16A5D" w:rsidRPr="00B16A5D" w:rsidRDefault="00B16A5D" w:rsidP="00B16A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  <w:p w14:paraId="51A5C99E" w14:textId="77777777" w:rsidR="00B16A5D" w:rsidRPr="00B16A5D" w:rsidRDefault="00B16A5D" w:rsidP="00B16A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  <w:p w14:paraId="60348E8F" w14:textId="32F127E9" w:rsidR="00B16A5D" w:rsidRPr="00B16A5D" w:rsidRDefault="00B16A5D" w:rsidP="00B16A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16A5D">
              <w:rPr>
                <w:sz w:val="26"/>
                <w:szCs w:val="26"/>
              </w:rPr>
              <w:t>___________________М.А. Старожилов</w:t>
            </w:r>
          </w:p>
        </w:tc>
        <w:tc>
          <w:tcPr>
            <w:tcW w:w="4857" w:type="dxa"/>
          </w:tcPr>
          <w:p w14:paraId="5B4DEDD2" w14:textId="77777777" w:rsidR="00B16A5D" w:rsidRPr="00B16A5D" w:rsidRDefault="00B16A5D" w:rsidP="00B16A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16A5D">
              <w:rPr>
                <w:sz w:val="26"/>
                <w:szCs w:val="26"/>
              </w:rPr>
              <w:t xml:space="preserve">  Глава Северодвинска</w:t>
            </w:r>
          </w:p>
          <w:p w14:paraId="57A98461" w14:textId="77777777" w:rsidR="00B16A5D" w:rsidRPr="00B16A5D" w:rsidRDefault="00B16A5D" w:rsidP="00B16A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  <w:p w14:paraId="1D485714" w14:textId="77777777" w:rsidR="00B16A5D" w:rsidRPr="00B16A5D" w:rsidRDefault="00B16A5D" w:rsidP="00B16A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  <w:p w14:paraId="7B416BEF" w14:textId="77777777" w:rsidR="00B16A5D" w:rsidRPr="00B16A5D" w:rsidRDefault="00B16A5D" w:rsidP="00B16A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  <w:p w14:paraId="17D6AF94" w14:textId="33724834" w:rsidR="00B16A5D" w:rsidRPr="00B16A5D" w:rsidRDefault="00B16A5D" w:rsidP="00B16A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16A5D">
              <w:rPr>
                <w:sz w:val="26"/>
                <w:szCs w:val="26"/>
              </w:rPr>
              <w:t xml:space="preserve">   ___________________И.В. Арсентьев </w:t>
            </w:r>
          </w:p>
        </w:tc>
      </w:tr>
    </w:tbl>
    <w:p w14:paraId="06ABFE88" w14:textId="77777777" w:rsidR="00B16A5D" w:rsidRDefault="00B16A5D" w:rsidP="00B16A5D">
      <w:pPr>
        <w:autoSpaceDE w:val="0"/>
        <w:autoSpaceDN w:val="0"/>
        <w:adjustRightInd w:val="0"/>
        <w:spacing w:line="264" w:lineRule="auto"/>
        <w:jc w:val="both"/>
        <w:rPr>
          <w:rFonts w:eastAsia="Calibri"/>
          <w:sz w:val="28"/>
          <w:szCs w:val="28"/>
        </w:rPr>
      </w:pPr>
    </w:p>
    <w:p w14:paraId="4337507A" w14:textId="77777777" w:rsidR="002A0A23" w:rsidRPr="00CA210F" w:rsidRDefault="002A0A23" w:rsidP="00CA210F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="Calibri"/>
          <w:sz w:val="28"/>
          <w:szCs w:val="28"/>
        </w:rPr>
      </w:pPr>
    </w:p>
    <w:p w14:paraId="5D7A3BB1" w14:textId="77777777" w:rsidR="00CA210F" w:rsidRPr="00CA210F" w:rsidRDefault="00CA210F" w:rsidP="0053073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14:paraId="50AA4692" w14:textId="77777777" w:rsidR="004E168C" w:rsidRDefault="004E168C"/>
    <w:sectPr w:rsidR="004E168C" w:rsidSect="0046110F">
      <w:headerReference w:type="defaul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44BB9" w14:textId="77777777" w:rsidR="00BF404E" w:rsidRDefault="00BF404E">
      <w:r>
        <w:separator/>
      </w:r>
    </w:p>
  </w:endnote>
  <w:endnote w:type="continuationSeparator" w:id="0">
    <w:p w14:paraId="363301F4" w14:textId="77777777" w:rsidR="00BF404E" w:rsidRDefault="00BF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5D4F0" w14:textId="77777777" w:rsidR="00BF404E" w:rsidRDefault="00BF404E">
      <w:r>
        <w:separator/>
      </w:r>
    </w:p>
  </w:footnote>
  <w:footnote w:type="continuationSeparator" w:id="0">
    <w:p w14:paraId="4668DFDD" w14:textId="77777777" w:rsidR="00BF404E" w:rsidRDefault="00BF4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6050725"/>
      <w:docPartObj>
        <w:docPartGallery w:val="Page Numbers (Top of Page)"/>
        <w:docPartUnique/>
      </w:docPartObj>
    </w:sdtPr>
    <w:sdtEndPr/>
    <w:sdtContent>
      <w:p w14:paraId="53CF0D31" w14:textId="77777777" w:rsidR="00C01435" w:rsidRDefault="0060556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5D18">
          <w:rPr>
            <w:noProof/>
          </w:rPr>
          <w:t>2</w:t>
        </w:r>
        <w:r>
          <w:fldChar w:fldCharType="end"/>
        </w:r>
      </w:p>
    </w:sdtContent>
  </w:sdt>
  <w:p w14:paraId="4939F0A2" w14:textId="77777777" w:rsidR="00C01435" w:rsidRDefault="00C0143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10F"/>
    <w:rsid w:val="000C69CA"/>
    <w:rsid w:val="002A0A23"/>
    <w:rsid w:val="003B7B86"/>
    <w:rsid w:val="0040150B"/>
    <w:rsid w:val="00490B7E"/>
    <w:rsid w:val="004E168C"/>
    <w:rsid w:val="0053073A"/>
    <w:rsid w:val="005B5310"/>
    <w:rsid w:val="0060556F"/>
    <w:rsid w:val="00756A6A"/>
    <w:rsid w:val="00955D18"/>
    <w:rsid w:val="00A957B8"/>
    <w:rsid w:val="00AF3D86"/>
    <w:rsid w:val="00B16A5D"/>
    <w:rsid w:val="00B31462"/>
    <w:rsid w:val="00B46977"/>
    <w:rsid w:val="00BF404E"/>
    <w:rsid w:val="00C0057B"/>
    <w:rsid w:val="00C01435"/>
    <w:rsid w:val="00C14D69"/>
    <w:rsid w:val="00C545A4"/>
    <w:rsid w:val="00C57B9D"/>
    <w:rsid w:val="00CA210F"/>
    <w:rsid w:val="00E2257A"/>
    <w:rsid w:val="00E73FD8"/>
    <w:rsid w:val="00E92FC5"/>
    <w:rsid w:val="00F33069"/>
    <w:rsid w:val="00F5076D"/>
    <w:rsid w:val="00FE1B49"/>
    <w:rsid w:val="00FF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D2205"/>
  <w15:chartTrackingRefBased/>
  <w15:docId w15:val="{B9113A6C-99F7-41FE-B1FB-32D90BC09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A210F"/>
    <w:pPr>
      <w:ind w:firstLine="709"/>
      <w:jc w:val="both"/>
    </w:pPr>
    <w:rPr>
      <w:sz w:val="26"/>
      <w:szCs w:val="20"/>
    </w:rPr>
  </w:style>
  <w:style w:type="character" w:customStyle="1" w:styleId="a4">
    <w:name w:val="Основной текст с отступом Знак"/>
    <w:basedOn w:val="a0"/>
    <w:link w:val="a3"/>
    <w:rsid w:val="00CA210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A21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21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FE1B4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E1B49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E1B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E1B4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E1B4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0347A-1393-4AF1-8EE8-355E1A5F2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Постников Александр Андреевич</dc:creator>
  <cp:keywords/>
  <dc:description/>
  <cp:lastModifiedBy>Плотникова Марианна Сергеевна</cp:lastModifiedBy>
  <cp:revision>3</cp:revision>
  <cp:lastPrinted>2026-04-17T12:46:00Z</cp:lastPrinted>
  <dcterms:created xsi:type="dcterms:W3CDTF">2026-05-25T07:49:00Z</dcterms:created>
  <dcterms:modified xsi:type="dcterms:W3CDTF">2026-05-25T07:53:00Z</dcterms:modified>
</cp:coreProperties>
</file>