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76" w:type="dxa"/>
        <w:tblLayout w:type="fixed"/>
        <w:tblLook w:val="0000" w:firstRow="0" w:lastRow="0" w:firstColumn="0" w:lastColumn="0" w:noHBand="0" w:noVBand="0"/>
      </w:tblPr>
      <w:tblGrid>
        <w:gridCol w:w="4937"/>
      </w:tblGrid>
      <w:tr w:rsidR="00411E8E">
        <w:trPr>
          <w:trHeight w:val="422"/>
        </w:trPr>
        <w:tc>
          <w:tcPr>
            <w:tcW w:w="4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E8E" w:rsidRDefault="00411E8E" w:rsidP="00411E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</w:rPr>
              <w:t>Приложение № 1</w:t>
            </w:r>
          </w:p>
        </w:tc>
      </w:tr>
      <w:tr w:rsidR="00411E8E">
        <w:trPr>
          <w:trHeight w:val="478"/>
        </w:trPr>
        <w:tc>
          <w:tcPr>
            <w:tcW w:w="4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E8E" w:rsidRDefault="00411E8E" w:rsidP="00411E8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 Северодвинска</w:t>
            </w:r>
          </w:p>
          <w:p w:rsidR="00411E8E" w:rsidRPr="00224733" w:rsidRDefault="00706179" w:rsidP="007043E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от</w:t>
            </w:r>
            <w:r w:rsidR="007043E1">
              <w:t xml:space="preserve"> ___________</w:t>
            </w:r>
            <w:r>
              <w:t xml:space="preserve"> №</w:t>
            </w:r>
            <w:r w:rsidR="007043E1">
              <w:t xml:space="preserve"> _____</w:t>
            </w:r>
            <w:r>
              <w:t xml:space="preserve">     </w:t>
            </w:r>
          </w:p>
        </w:tc>
      </w:tr>
    </w:tbl>
    <w:p w:rsidR="00330039" w:rsidRDefault="00330039" w:rsidP="0033003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30039" w:rsidRDefault="00330039" w:rsidP="0033003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11E8E" w:rsidRDefault="00411E8E" w:rsidP="00411E8E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4"/>
      </w:tblGrid>
      <w:tr w:rsidR="00411E8E" w:rsidRPr="008E7C8D">
        <w:trPr>
          <w:trHeight w:val="374"/>
          <w:tblHeader/>
        </w:trPr>
        <w:tc>
          <w:tcPr>
            <w:tcW w:w="96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E8E" w:rsidRPr="008E7C8D" w:rsidRDefault="00411E8E" w:rsidP="00A40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E7C8D">
              <w:t>Доходы местного бюджета за 20</w:t>
            </w:r>
            <w:r w:rsidR="002D67CA" w:rsidRPr="008E7C8D">
              <w:t>2</w:t>
            </w:r>
            <w:r w:rsidR="00A405E9">
              <w:t>5</w:t>
            </w:r>
            <w:r w:rsidRPr="008E7C8D">
              <w:t xml:space="preserve"> год по кодам классификации доходов бюджетов</w:t>
            </w:r>
          </w:p>
        </w:tc>
      </w:tr>
    </w:tbl>
    <w:p w:rsidR="00411E8E" w:rsidRPr="00031718" w:rsidRDefault="00411E8E" w:rsidP="00411E8E">
      <w:pPr>
        <w:widowControl w:val="0"/>
        <w:autoSpaceDE w:val="0"/>
        <w:autoSpaceDN w:val="0"/>
        <w:adjustRightInd w:val="0"/>
        <w:rPr>
          <w:rFonts w:ascii="Arial" w:hAnsi="Arial" w:cs="Arial"/>
          <w:color w:val="7030A0"/>
          <w:sz w:val="2"/>
          <w:szCs w:val="2"/>
        </w:rPr>
      </w:pPr>
      <w:r w:rsidRPr="008E7C8D">
        <w:rPr>
          <w:rFonts w:ascii="Arial" w:hAnsi="Arial" w:cs="Arial"/>
          <w:sz w:val="10"/>
          <w:szCs w:val="10"/>
        </w:rPr>
        <w:br/>
      </w:r>
    </w:p>
    <w:tbl>
      <w:tblPr>
        <w:tblW w:w="9645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675"/>
        <w:gridCol w:w="2233"/>
        <w:gridCol w:w="1737"/>
      </w:tblGrid>
      <w:tr w:rsidR="004B28A7" w:rsidRPr="004B28A7" w:rsidTr="00EF0DC3">
        <w:trPr>
          <w:trHeight w:val="300"/>
          <w:tblHeader/>
        </w:trPr>
        <w:tc>
          <w:tcPr>
            <w:tcW w:w="5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EDE" w:rsidRPr="002A5863" w:rsidRDefault="00D03EDE" w:rsidP="00213B20">
            <w:pPr>
              <w:jc w:val="center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EDE" w:rsidRPr="004B28A7" w:rsidRDefault="00D03EDE">
            <w:pPr>
              <w:jc w:val="center"/>
              <w:rPr>
                <w:sz w:val="20"/>
                <w:szCs w:val="20"/>
              </w:rPr>
            </w:pPr>
            <w:r w:rsidRPr="004B28A7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EDE" w:rsidRPr="004B28A7" w:rsidRDefault="00D03EDE" w:rsidP="00B67DE0">
            <w:pPr>
              <w:jc w:val="center"/>
              <w:rPr>
                <w:sz w:val="20"/>
                <w:szCs w:val="20"/>
              </w:rPr>
            </w:pPr>
            <w:r w:rsidRPr="004B28A7">
              <w:rPr>
                <w:sz w:val="20"/>
                <w:szCs w:val="20"/>
              </w:rPr>
              <w:t>Исполнено, руб.</w:t>
            </w:r>
          </w:p>
        </w:tc>
      </w:tr>
      <w:tr w:rsidR="004B28A7" w:rsidRPr="004B28A7" w:rsidTr="00E848B1">
        <w:trPr>
          <w:trHeight w:val="320"/>
          <w:tblHeader/>
        </w:trPr>
        <w:tc>
          <w:tcPr>
            <w:tcW w:w="5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DE" w:rsidRPr="002A5863" w:rsidRDefault="00D03EDE" w:rsidP="0021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DE" w:rsidRPr="004B28A7" w:rsidRDefault="00D03EDE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DE" w:rsidRPr="004B28A7" w:rsidRDefault="00D03EDE">
            <w:pPr>
              <w:rPr>
                <w:sz w:val="20"/>
                <w:szCs w:val="20"/>
              </w:rPr>
            </w:pPr>
          </w:p>
        </w:tc>
      </w:tr>
      <w:tr w:rsidR="004B28A7" w:rsidRPr="004B28A7" w:rsidTr="00EF0DC3">
        <w:trPr>
          <w:trHeight w:val="123"/>
          <w:tblHeader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C1D" w:rsidRPr="002A5863" w:rsidRDefault="00D64C1D" w:rsidP="00213B20">
            <w:pPr>
              <w:jc w:val="center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C1D" w:rsidRPr="004B28A7" w:rsidRDefault="00D64C1D" w:rsidP="00D64C1D">
            <w:pPr>
              <w:jc w:val="center"/>
              <w:rPr>
                <w:sz w:val="20"/>
                <w:szCs w:val="20"/>
              </w:rPr>
            </w:pPr>
            <w:r w:rsidRPr="004B28A7">
              <w:rPr>
                <w:sz w:val="20"/>
                <w:szCs w:val="20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C1D" w:rsidRPr="004B28A7" w:rsidRDefault="00D64C1D" w:rsidP="00D64C1D">
            <w:pPr>
              <w:jc w:val="center"/>
              <w:rPr>
                <w:bCs/>
                <w:sz w:val="20"/>
                <w:szCs w:val="20"/>
              </w:rPr>
            </w:pPr>
            <w:r w:rsidRPr="004B28A7">
              <w:rPr>
                <w:bCs/>
                <w:sz w:val="20"/>
                <w:szCs w:val="20"/>
              </w:rPr>
              <w:t>3</w:t>
            </w:r>
          </w:p>
        </w:tc>
      </w:tr>
      <w:tr w:rsidR="00A9190E" w:rsidRPr="00A9190E" w:rsidTr="00EF0DC3">
        <w:trPr>
          <w:trHeight w:val="39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4B" w:rsidRPr="00A9190E" w:rsidRDefault="009B354B" w:rsidP="00213B20">
            <w:pPr>
              <w:rPr>
                <w:sz w:val="20"/>
                <w:szCs w:val="20"/>
              </w:rPr>
            </w:pPr>
            <w:r w:rsidRPr="00A9190E">
              <w:rPr>
                <w:sz w:val="20"/>
                <w:szCs w:val="20"/>
              </w:rPr>
              <w:t>министерство природных ресурсов и лесопромышленного комплекса Архангельской области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54B" w:rsidRPr="00A9190E" w:rsidRDefault="009B354B" w:rsidP="009B354B">
            <w:pPr>
              <w:jc w:val="center"/>
              <w:rPr>
                <w:sz w:val="20"/>
                <w:szCs w:val="20"/>
              </w:rPr>
            </w:pPr>
            <w:r w:rsidRPr="00A9190E">
              <w:rPr>
                <w:sz w:val="20"/>
                <w:szCs w:val="20"/>
              </w:rPr>
              <w:t>045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54B" w:rsidRPr="00A9190E" w:rsidRDefault="00A9190E" w:rsidP="009B354B">
            <w:pPr>
              <w:jc w:val="right"/>
              <w:rPr>
                <w:bCs/>
                <w:sz w:val="20"/>
                <w:szCs w:val="20"/>
              </w:rPr>
            </w:pPr>
            <w:r w:rsidRPr="00A9190E">
              <w:rPr>
                <w:bCs/>
                <w:sz w:val="20"/>
                <w:szCs w:val="20"/>
              </w:rPr>
              <w:t>172 356,15</w:t>
            </w:r>
          </w:p>
        </w:tc>
      </w:tr>
      <w:tr w:rsidR="00A9190E" w:rsidRPr="00A9190E" w:rsidTr="00EF0DC3">
        <w:trPr>
          <w:trHeight w:val="39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4B" w:rsidRPr="00A9190E" w:rsidRDefault="00031718" w:rsidP="005119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190E">
              <w:rPr>
                <w:sz w:val="20"/>
                <w:szCs w:val="2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вреда, причиненного водным объектам, атмосферному воздуху, почвам, недрам, объект</w:t>
            </w:r>
            <w:r w:rsidR="005E1BDC" w:rsidRPr="00A9190E">
              <w:rPr>
                <w:sz w:val="20"/>
                <w:szCs w:val="20"/>
              </w:rPr>
              <w:t>ам животного мира, занесенным в </w:t>
            </w:r>
            <w:r w:rsidRPr="00A9190E">
              <w:rPr>
                <w:sz w:val="20"/>
                <w:szCs w:val="20"/>
              </w:rPr>
              <w:t>Красную книгу Российской Федерации, а также иным объектам животного мира, не относящимся к объектам охоты и</w:t>
            </w:r>
            <w:r w:rsidR="00511951" w:rsidRPr="00A9190E">
              <w:rPr>
                <w:sz w:val="20"/>
                <w:szCs w:val="20"/>
              </w:rPr>
              <w:t> </w:t>
            </w:r>
            <w:r w:rsidRPr="00A9190E">
              <w:rPr>
                <w:sz w:val="20"/>
                <w:szCs w:val="20"/>
              </w:rPr>
              <w:t>рыболовства и среде их обитания), подлежащие зачислению в бюджет муниципального образования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54B" w:rsidRPr="00A9190E" w:rsidRDefault="009B354B" w:rsidP="009B354B">
            <w:pPr>
              <w:jc w:val="center"/>
              <w:rPr>
                <w:sz w:val="20"/>
                <w:szCs w:val="20"/>
              </w:rPr>
            </w:pPr>
            <w:r w:rsidRPr="00A9190E">
              <w:rPr>
                <w:sz w:val="20"/>
                <w:szCs w:val="20"/>
              </w:rPr>
              <w:t>04511611050010000140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54B" w:rsidRPr="00A9190E" w:rsidRDefault="00A9190E" w:rsidP="009B354B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A9190E">
              <w:rPr>
                <w:bCs/>
                <w:sz w:val="20"/>
                <w:szCs w:val="20"/>
              </w:rPr>
              <w:t>172 356,15</w:t>
            </w:r>
          </w:p>
        </w:tc>
      </w:tr>
      <w:tr w:rsidR="00B61604" w:rsidRPr="004777C7" w:rsidTr="00D61E2A">
        <w:trPr>
          <w:trHeight w:val="28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4B" w:rsidRPr="004777C7" w:rsidRDefault="00800E15" w:rsidP="00213B20">
            <w:pPr>
              <w:rPr>
                <w:sz w:val="20"/>
                <w:szCs w:val="20"/>
              </w:rPr>
            </w:pPr>
            <w:r w:rsidRPr="00800E15">
              <w:rPr>
                <w:sz w:val="20"/>
                <w:szCs w:val="20"/>
              </w:rPr>
              <w:t>Северное межрегиональное управление Федеральной службы по надзору в сфере природопользования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54B" w:rsidRPr="004777C7" w:rsidRDefault="009B354B" w:rsidP="009B354B">
            <w:pPr>
              <w:jc w:val="center"/>
              <w:rPr>
                <w:sz w:val="20"/>
                <w:szCs w:val="20"/>
              </w:rPr>
            </w:pPr>
            <w:r w:rsidRPr="004777C7">
              <w:rPr>
                <w:sz w:val="20"/>
                <w:szCs w:val="20"/>
              </w:rPr>
              <w:t>048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54B" w:rsidRPr="004777C7" w:rsidRDefault="00A9190E" w:rsidP="009B354B">
            <w:pPr>
              <w:jc w:val="right"/>
              <w:rPr>
                <w:bCs/>
                <w:sz w:val="20"/>
                <w:szCs w:val="20"/>
              </w:rPr>
            </w:pPr>
            <w:r w:rsidRPr="004777C7">
              <w:rPr>
                <w:bCs/>
                <w:sz w:val="20"/>
                <w:szCs w:val="20"/>
              </w:rPr>
              <w:t>224 034 367,77</w:t>
            </w:r>
          </w:p>
        </w:tc>
      </w:tr>
      <w:tr w:rsidR="00B61604" w:rsidRPr="004777C7" w:rsidTr="00EF0DC3">
        <w:trPr>
          <w:trHeight w:val="374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4B" w:rsidRPr="004777C7" w:rsidRDefault="009B354B" w:rsidP="00213B20">
            <w:pPr>
              <w:outlineLvl w:val="1"/>
              <w:rPr>
                <w:sz w:val="20"/>
                <w:szCs w:val="20"/>
              </w:rPr>
            </w:pPr>
            <w:r w:rsidRPr="004777C7">
              <w:rPr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54B" w:rsidRPr="004777C7" w:rsidRDefault="009B354B" w:rsidP="009B354B">
            <w:pPr>
              <w:jc w:val="center"/>
              <w:outlineLvl w:val="1"/>
              <w:rPr>
                <w:sz w:val="20"/>
                <w:szCs w:val="20"/>
              </w:rPr>
            </w:pPr>
            <w:r w:rsidRPr="004777C7">
              <w:rPr>
                <w:sz w:val="20"/>
                <w:szCs w:val="20"/>
              </w:rPr>
              <w:t>04811201010010000120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54B" w:rsidRPr="004777C7" w:rsidRDefault="00A9190E" w:rsidP="009B354B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4777C7">
              <w:rPr>
                <w:bCs/>
                <w:sz w:val="20"/>
                <w:szCs w:val="20"/>
              </w:rPr>
              <w:t>2 572 033,84</w:t>
            </w:r>
          </w:p>
        </w:tc>
      </w:tr>
      <w:tr w:rsidR="00B61604" w:rsidRPr="004777C7" w:rsidTr="00EF0DC3">
        <w:trPr>
          <w:trHeight w:val="134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4B" w:rsidRPr="004777C7" w:rsidRDefault="009B354B" w:rsidP="00213B20">
            <w:pPr>
              <w:outlineLvl w:val="1"/>
              <w:rPr>
                <w:sz w:val="20"/>
                <w:szCs w:val="20"/>
              </w:rPr>
            </w:pPr>
            <w:r w:rsidRPr="004777C7">
              <w:rPr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54B" w:rsidRPr="004777C7" w:rsidRDefault="009B354B" w:rsidP="009B354B">
            <w:pPr>
              <w:jc w:val="center"/>
              <w:outlineLvl w:val="1"/>
              <w:rPr>
                <w:sz w:val="20"/>
                <w:szCs w:val="20"/>
              </w:rPr>
            </w:pPr>
            <w:r w:rsidRPr="004777C7">
              <w:rPr>
                <w:sz w:val="20"/>
                <w:szCs w:val="20"/>
              </w:rPr>
              <w:t>04811201030010000120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54B" w:rsidRPr="004777C7" w:rsidRDefault="004777C7" w:rsidP="009B354B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4777C7">
              <w:rPr>
                <w:bCs/>
                <w:sz w:val="20"/>
                <w:szCs w:val="20"/>
              </w:rPr>
              <w:t>125 731 989,60</w:t>
            </w:r>
          </w:p>
        </w:tc>
      </w:tr>
      <w:tr w:rsidR="00B61604" w:rsidRPr="004777C7" w:rsidTr="00EF0DC3">
        <w:trPr>
          <w:trHeight w:val="24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4B" w:rsidRPr="004777C7" w:rsidRDefault="009B354B" w:rsidP="00213B20">
            <w:pPr>
              <w:outlineLvl w:val="1"/>
              <w:rPr>
                <w:sz w:val="20"/>
                <w:szCs w:val="20"/>
              </w:rPr>
            </w:pPr>
            <w:r w:rsidRPr="004777C7">
              <w:rPr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54B" w:rsidRPr="004777C7" w:rsidRDefault="009B354B" w:rsidP="009B354B">
            <w:pPr>
              <w:jc w:val="center"/>
              <w:outlineLvl w:val="1"/>
              <w:rPr>
                <w:sz w:val="20"/>
                <w:szCs w:val="20"/>
              </w:rPr>
            </w:pPr>
            <w:r w:rsidRPr="004777C7">
              <w:rPr>
                <w:sz w:val="20"/>
                <w:szCs w:val="20"/>
              </w:rPr>
              <w:t>04811201041010000120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54B" w:rsidRPr="004777C7" w:rsidRDefault="004777C7" w:rsidP="009B354B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4777C7">
              <w:rPr>
                <w:bCs/>
                <w:sz w:val="20"/>
                <w:szCs w:val="20"/>
              </w:rPr>
              <w:t>93 694 469,28</w:t>
            </w:r>
          </w:p>
        </w:tc>
      </w:tr>
      <w:tr w:rsidR="00B61604" w:rsidRPr="004777C7" w:rsidTr="00EF0DC3">
        <w:trPr>
          <w:trHeight w:val="24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4B" w:rsidRPr="004777C7" w:rsidRDefault="009B354B" w:rsidP="00213B20">
            <w:pPr>
              <w:outlineLvl w:val="1"/>
              <w:rPr>
                <w:sz w:val="20"/>
                <w:szCs w:val="20"/>
              </w:rPr>
            </w:pPr>
            <w:r w:rsidRPr="004777C7">
              <w:rPr>
                <w:sz w:val="20"/>
                <w:szCs w:val="20"/>
              </w:rPr>
              <w:t>Плата за размещение твердых коммунальных отходов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54B" w:rsidRPr="004777C7" w:rsidRDefault="009B354B" w:rsidP="009B354B">
            <w:pPr>
              <w:jc w:val="center"/>
              <w:outlineLvl w:val="1"/>
              <w:rPr>
                <w:sz w:val="20"/>
                <w:szCs w:val="20"/>
              </w:rPr>
            </w:pPr>
            <w:r w:rsidRPr="004777C7">
              <w:rPr>
                <w:sz w:val="20"/>
                <w:szCs w:val="20"/>
              </w:rPr>
              <w:t>04811201042010000120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54B" w:rsidRPr="004777C7" w:rsidRDefault="004777C7" w:rsidP="009B354B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4777C7">
              <w:rPr>
                <w:bCs/>
                <w:sz w:val="20"/>
                <w:szCs w:val="20"/>
              </w:rPr>
              <w:t>2 035 875,05</w:t>
            </w:r>
          </w:p>
        </w:tc>
      </w:tr>
      <w:tr w:rsidR="00FC5111" w:rsidRPr="00C53D91" w:rsidTr="00EF0DC3">
        <w:trPr>
          <w:trHeight w:val="358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A81" w:rsidRPr="00C53D91" w:rsidRDefault="00366A81" w:rsidP="00213B20">
            <w:pPr>
              <w:rPr>
                <w:bCs/>
                <w:sz w:val="20"/>
                <w:szCs w:val="20"/>
              </w:rPr>
            </w:pPr>
            <w:r w:rsidRPr="00C53D91">
              <w:rPr>
                <w:bCs/>
                <w:sz w:val="20"/>
                <w:szCs w:val="20"/>
              </w:rPr>
              <w:t>муниципальное казенное учреждение «Управление культуры и</w:t>
            </w:r>
            <w:r w:rsidR="004D5F40" w:rsidRPr="00C53D91">
              <w:rPr>
                <w:bCs/>
                <w:sz w:val="20"/>
                <w:szCs w:val="20"/>
              </w:rPr>
              <w:t> </w:t>
            </w:r>
            <w:r w:rsidRPr="00C53D91">
              <w:rPr>
                <w:bCs/>
                <w:sz w:val="20"/>
                <w:szCs w:val="20"/>
              </w:rPr>
              <w:t>туризма Администрации Северодвинска»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A81" w:rsidRPr="00C53D91" w:rsidRDefault="00366A81" w:rsidP="00366A81">
            <w:pPr>
              <w:jc w:val="center"/>
              <w:rPr>
                <w:bCs/>
                <w:sz w:val="20"/>
                <w:szCs w:val="20"/>
              </w:rPr>
            </w:pPr>
            <w:r w:rsidRPr="00C53D91">
              <w:rPr>
                <w:bCs/>
                <w:sz w:val="20"/>
                <w:szCs w:val="20"/>
              </w:rPr>
              <w:t>056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A81" w:rsidRPr="00C53D91" w:rsidRDefault="00FE3EA7" w:rsidP="00366A81">
            <w:pPr>
              <w:jc w:val="right"/>
              <w:rPr>
                <w:bCs/>
                <w:sz w:val="20"/>
                <w:szCs w:val="20"/>
              </w:rPr>
            </w:pPr>
            <w:r w:rsidRPr="00FE3EA7">
              <w:rPr>
                <w:bCs/>
                <w:sz w:val="20"/>
                <w:szCs w:val="20"/>
              </w:rPr>
              <w:t>1 906 630,54</w:t>
            </w:r>
          </w:p>
        </w:tc>
      </w:tr>
      <w:tr w:rsidR="00B61604" w:rsidRPr="00FC5111" w:rsidTr="00EF0DC3">
        <w:trPr>
          <w:trHeight w:val="358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A81" w:rsidRPr="00FC5111" w:rsidRDefault="00366A81" w:rsidP="00FC5111">
            <w:pPr>
              <w:outlineLvl w:val="1"/>
              <w:rPr>
                <w:sz w:val="20"/>
                <w:szCs w:val="20"/>
              </w:rPr>
            </w:pPr>
            <w:r w:rsidRPr="00FC5111">
              <w:rPr>
                <w:sz w:val="20"/>
                <w:szCs w:val="20"/>
              </w:rPr>
              <w:t xml:space="preserve">Прочие доходы от компенсации затрат бюджетов </w:t>
            </w:r>
            <w:r w:rsidR="00FC5111">
              <w:rPr>
                <w:sz w:val="20"/>
                <w:szCs w:val="20"/>
              </w:rPr>
              <w:t>муниципальных</w:t>
            </w:r>
            <w:r w:rsidRPr="00FC5111">
              <w:rPr>
                <w:sz w:val="20"/>
                <w:szCs w:val="20"/>
              </w:rPr>
              <w:t xml:space="preserve">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A81" w:rsidRPr="00FC5111" w:rsidRDefault="00366A81" w:rsidP="00FC5111">
            <w:pPr>
              <w:jc w:val="center"/>
              <w:outlineLvl w:val="1"/>
              <w:rPr>
                <w:sz w:val="20"/>
                <w:szCs w:val="20"/>
              </w:rPr>
            </w:pPr>
            <w:r w:rsidRPr="00FC5111">
              <w:rPr>
                <w:sz w:val="20"/>
                <w:szCs w:val="20"/>
              </w:rPr>
              <w:t>05611302994</w:t>
            </w:r>
            <w:r w:rsidR="00FC5111">
              <w:rPr>
                <w:sz w:val="20"/>
                <w:szCs w:val="20"/>
              </w:rPr>
              <w:t>1</w:t>
            </w:r>
            <w:r w:rsidRPr="00FC5111">
              <w:rPr>
                <w:sz w:val="20"/>
                <w:szCs w:val="20"/>
              </w:rPr>
              <w:t>40000130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A81" w:rsidRPr="00FC5111" w:rsidRDefault="00FC5111" w:rsidP="00366A81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FC5111">
              <w:rPr>
                <w:bCs/>
                <w:sz w:val="20"/>
                <w:szCs w:val="20"/>
              </w:rPr>
              <w:t>300 232,76</w:t>
            </w:r>
          </w:p>
        </w:tc>
      </w:tr>
      <w:tr w:rsidR="00B61604" w:rsidRPr="00B61604" w:rsidTr="00EF0DC3">
        <w:trPr>
          <w:trHeight w:val="358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04" w:rsidRPr="00B61604" w:rsidRDefault="00B61604" w:rsidP="00213B20">
            <w:pPr>
              <w:rPr>
                <w:sz w:val="20"/>
                <w:szCs w:val="20"/>
              </w:rPr>
            </w:pPr>
            <w:r w:rsidRPr="00B61604">
              <w:rPr>
                <w:sz w:val="20"/>
                <w:szCs w:val="20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604" w:rsidRPr="00B61604" w:rsidRDefault="00B61604" w:rsidP="00B61604">
            <w:pPr>
              <w:jc w:val="center"/>
              <w:outlineLvl w:val="1"/>
              <w:rPr>
                <w:sz w:val="20"/>
                <w:szCs w:val="20"/>
              </w:rPr>
            </w:pPr>
            <w:r w:rsidRPr="00B61604">
              <w:rPr>
                <w:sz w:val="20"/>
                <w:szCs w:val="20"/>
              </w:rPr>
              <w:t>05611715020140000150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604" w:rsidRPr="00B61604" w:rsidRDefault="00B61604" w:rsidP="00323DCE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B61604">
              <w:rPr>
                <w:bCs/>
                <w:sz w:val="20"/>
                <w:szCs w:val="20"/>
              </w:rPr>
              <w:t>614 718,97</w:t>
            </w:r>
          </w:p>
        </w:tc>
      </w:tr>
      <w:tr w:rsidR="00B61604" w:rsidRPr="00B61604" w:rsidTr="00EF0DC3">
        <w:trPr>
          <w:trHeight w:val="358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A81" w:rsidRPr="00B61604" w:rsidRDefault="00366A81" w:rsidP="00B616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1604">
              <w:rPr>
                <w:sz w:val="20"/>
                <w:szCs w:val="20"/>
              </w:rPr>
              <w:t xml:space="preserve">Прочие безвозмездные поступления от государственных (муниципальных) организаций в бюджеты </w:t>
            </w:r>
            <w:r w:rsidR="00B61604" w:rsidRPr="00B61604">
              <w:rPr>
                <w:sz w:val="20"/>
                <w:szCs w:val="20"/>
              </w:rPr>
              <w:t>муниципальных</w:t>
            </w:r>
            <w:r w:rsidRPr="00B61604">
              <w:rPr>
                <w:sz w:val="20"/>
                <w:szCs w:val="20"/>
              </w:rPr>
              <w:t xml:space="preserve">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A81" w:rsidRPr="00B61604" w:rsidRDefault="00366A81" w:rsidP="00B61604">
            <w:pPr>
              <w:jc w:val="center"/>
              <w:rPr>
                <w:sz w:val="20"/>
                <w:szCs w:val="20"/>
              </w:rPr>
            </w:pPr>
            <w:r w:rsidRPr="00B61604">
              <w:rPr>
                <w:sz w:val="20"/>
                <w:szCs w:val="20"/>
              </w:rPr>
              <w:t>05620304099</w:t>
            </w:r>
            <w:r w:rsidR="00B61604" w:rsidRPr="00B61604">
              <w:rPr>
                <w:sz w:val="20"/>
                <w:szCs w:val="20"/>
              </w:rPr>
              <w:t>1</w:t>
            </w:r>
            <w:r w:rsidRPr="00B61604">
              <w:rPr>
                <w:sz w:val="20"/>
                <w:szCs w:val="20"/>
              </w:rPr>
              <w:t>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A81" w:rsidRPr="00B61604" w:rsidRDefault="00B61604" w:rsidP="00366A81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B61604">
              <w:rPr>
                <w:bCs/>
                <w:sz w:val="20"/>
                <w:szCs w:val="20"/>
              </w:rPr>
              <w:t>916 617,95</w:t>
            </w:r>
          </w:p>
        </w:tc>
      </w:tr>
      <w:tr w:rsidR="00FE3EA7" w:rsidRPr="00FE3EA7" w:rsidTr="00EF0DC3">
        <w:trPr>
          <w:trHeight w:val="358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EA7" w:rsidRPr="00FE3EA7" w:rsidRDefault="00FE3EA7" w:rsidP="00FE3E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3EA7">
              <w:rPr>
                <w:sz w:val="20"/>
                <w:szCs w:val="20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EA7" w:rsidRPr="00FE3EA7" w:rsidRDefault="00FE3EA7" w:rsidP="00FE3EA7">
            <w:pPr>
              <w:jc w:val="center"/>
              <w:rPr>
                <w:sz w:val="20"/>
                <w:szCs w:val="20"/>
              </w:rPr>
            </w:pPr>
            <w:r w:rsidRPr="00FE3EA7">
              <w:rPr>
                <w:sz w:val="20"/>
                <w:szCs w:val="20"/>
              </w:rPr>
              <w:t>05621804010140000150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EA7" w:rsidRPr="00FE3EA7" w:rsidRDefault="00FE3EA7" w:rsidP="00366A81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FE3EA7">
              <w:rPr>
                <w:bCs/>
                <w:sz w:val="20"/>
                <w:szCs w:val="20"/>
              </w:rPr>
              <w:t>75 000,00</w:t>
            </w:r>
          </w:p>
        </w:tc>
      </w:tr>
      <w:tr w:rsidR="00FE3EA7" w:rsidRPr="00FE3EA7" w:rsidTr="00EF0DC3">
        <w:trPr>
          <w:trHeight w:val="20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A81" w:rsidRPr="00FE3EA7" w:rsidRDefault="00366A81" w:rsidP="00FE3EA7">
            <w:pPr>
              <w:rPr>
                <w:sz w:val="20"/>
                <w:szCs w:val="20"/>
              </w:rPr>
            </w:pPr>
            <w:r w:rsidRPr="00FE3EA7">
              <w:rPr>
                <w:sz w:val="20"/>
                <w:szCs w:val="20"/>
              </w:rPr>
              <w:t xml:space="preserve">Доходы бюджетов </w:t>
            </w:r>
            <w:r w:rsidR="00FE3EA7" w:rsidRPr="00FE3EA7">
              <w:rPr>
                <w:sz w:val="20"/>
                <w:szCs w:val="20"/>
              </w:rPr>
              <w:t>муниципальных</w:t>
            </w:r>
            <w:r w:rsidRPr="00FE3EA7">
              <w:rPr>
                <w:sz w:val="20"/>
                <w:szCs w:val="20"/>
              </w:rPr>
              <w:t xml:space="preserve"> округов от возврата автономными учреждениями остатков субсидий прошлых лет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A81" w:rsidRPr="00FE3EA7" w:rsidRDefault="00366A81" w:rsidP="00FE3EA7">
            <w:pPr>
              <w:jc w:val="center"/>
              <w:rPr>
                <w:sz w:val="20"/>
                <w:szCs w:val="20"/>
              </w:rPr>
            </w:pPr>
            <w:r w:rsidRPr="00FE3EA7">
              <w:rPr>
                <w:sz w:val="20"/>
                <w:szCs w:val="20"/>
              </w:rPr>
              <w:t>05621804020</w:t>
            </w:r>
            <w:r w:rsidR="00FE3EA7" w:rsidRPr="00FE3EA7">
              <w:rPr>
                <w:sz w:val="20"/>
                <w:szCs w:val="20"/>
              </w:rPr>
              <w:t>1</w:t>
            </w:r>
            <w:r w:rsidRPr="00FE3EA7">
              <w:rPr>
                <w:sz w:val="20"/>
                <w:szCs w:val="20"/>
              </w:rPr>
              <w:t>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A81" w:rsidRPr="00FE3EA7" w:rsidRDefault="00FE3EA7" w:rsidP="00366A81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FE3EA7">
              <w:rPr>
                <w:bCs/>
                <w:sz w:val="20"/>
                <w:szCs w:val="20"/>
              </w:rPr>
              <w:t>60,86</w:t>
            </w:r>
          </w:p>
        </w:tc>
      </w:tr>
      <w:tr w:rsidR="00031718" w:rsidRPr="00031718" w:rsidTr="00EF0DC3">
        <w:trPr>
          <w:trHeight w:val="358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A8" w:rsidRPr="00E42230" w:rsidRDefault="006A48A8" w:rsidP="00213B20">
            <w:pPr>
              <w:rPr>
                <w:bCs/>
                <w:sz w:val="20"/>
                <w:szCs w:val="20"/>
              </w:rPr>
            </w:pPr>
            <w:r w:rsidRPr="00E42230">
              <w:rPr>
                <w:bCs/>
                <w:sz w:val="20"/>
                <w:szCs w:val="20"/>
              </w:rPr>
              <w:t>муниципальное казенное учреждение «Управление образования Администрации Северодвинска»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8A8" w:rsidRPr="00E42230" w:rsidRDefault="006A48A8" w:rsidP="006A48A8">
            <w:pPr>
              <w:jc w:val="center"/>
              <w:rPr>
                <w:bCs/>
                <w:sz w:val="20"/>
                <w:szCs w:val="20"/>
              </w:rPr>
            </w:pPr>
            <w:r w:rsidRPr="00E42230">
              <w:rPr>
                <w:bCs/>
                <w:sz w:val="20"/>
                <w:szCs w:val="20"/>
              </w:rPr>
              <w:t>075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8A8" w:rsidRPr="00A405E9" w:rsidRDefault="00E42230" w:rsidP="006A48A8">
            <w:pPr>
              <w:jc w:val="right"/>
              <w:rPr>
                <w:bCs/>
                <w:color w:val="0070C0"/>
                <w:sz w:val="20"/>
                <w:szCs w:val="20"/>
              </w:rPr>
            </w:pPr>
            <w:r w:rsidRPr="00E42230">
              <w:rPr>
                <w:bCs/>
                <w:sz w:val="20"/>
                <w:szCs w:val="20"/>
              </w:rPr>
              <w:t>7 519 746,32</w:t>
            </w:r>
          </w:p>
        </w:tc>
      </w:tr>
      <w:tr w:rsidR="005A565E" w:rsidRPr="00031718" w:rsidTr="00EF0DC3">
        <w:trPr>
          <w:trHeight w:val="39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E" w:rsidRPr="00477075" w:rsidRDefault="005A565E" w:rsidP="005A565E">
            <w:pPr>
              <w:outlineLvl w:val="1"/>
              <w:rPr>
                <w:sz w:val="20"/>
                <w:szCs w:val="20"/>
              </w:rPr>
            </w:pPr>
            <w:r w:rsidRPr="00477075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5E" w:rsidRPr="00477075" w:rsidRDefault="005A565E" w:rsidP="005A565E">
            <w:pPr>
              <w:jc w:val="center"/>
              <w:outlineLvl w:val="1"/>
              <w:rPr>
                <w:sz w:val="20"/>
                <w:szCs w:val="20"/>
              </w:rPr>
            </w:pPr>
            <w:r w:rsidRPr="00477075">
              <w:rPr>
                <w:sz w:val="20"/>
                <w:szCs w:val="20"/>
              </w:rPr>
              <w:t>07511302064140000130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5E" w:rsidRPr="005A565E" w:rsidRDefault="005A565E" w:rsidP="005A565E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A565E">
              <w:rPr>
                <w:bCs/>
                <w:sz w:val="20"/>
                <w:szCs w:val="20"/>
              </w:rPr>
              <w:t>175 643,24</w:t>
            </w:r>
          </w:p>
        </w:tc>
      </w:tr>
      <w:tr w:rsidR="005A565E" w:rsidRPr="00031718" w:rsidTr="00EF0DC3">
        <w:trPr>
          <w:trHeight w:val="27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E" w:rsidRPr="00477075" w:rsidRDefault="005A565E" w:rsidP="005A565E">
            <w:pPr>
              <w:outlineLvl w:val="1"/>
              <w:rPr>
                <w:sz w:val="20"/>
                <w:szCs w:val="20"/>
              </w:rPr>
            </w:pPr>
            <w:r w:rsidRPr="00477075">
              <w:rPr>
                <w:sz w:val="20"/>
                <w:szCs w:val="20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5E" w:rsidRPr="00477075" w:rsidRDefault="005A565E" w:rsidP="005A565E">
            <w:pPr>
              <w:jc w:val="center"/>
              <w:outlineLvl w:val="1"/>
              <w:rPr>
                <w:sz w:val="20"/>
                <w:szCs w:val="20"/>
              </w:rPr>
            </w:pPr>
            <w:r w:rsidRPr="00477075">
              <w:rPr>
                <w:sz w:val="20"/>
                <w:szCs w:val="20"/>
              </w:rPr>
              <w:t>07511302994140000130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5E" w:rsidRPr="005A565E" w:rsidRDefault="005A565E" w:rsidP="005A565E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A565E">
              <w:rPr>
                <w:bCs/>
                <w:sz w:val="20"/>
                <w:szCs w:val="20"/>
              </w:rPr>
              <w:t>1 816 573,84</w:t>
            </w:r>
          </w:p>
        </w:tc>
      </w:tr>
      <w:tr w:rsidR="005A565E" w:rsidRPr="00031718" w:rsidTr="00EF0DC3">
        <w:trPr>
          <w:trHeight w:val="27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E" w:rsidRPr="00477075" w:rsidRDefault="005A565E" w:rsidP="005A5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7075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5E" w:rsidRPr="00477075" w:rsidRDefault="005A565E" w:rsidP="005A565E">
            <w:pPr>
              <w:jc w:val="center"/>
              <w:rPr>
                <w:sz w:val="20"/>
                <w:szCs w:val="20"/>
              </w:rPr>
            </w:pPr>
            <w:r w:rsidRPr="00477075">
              <w:rPr>
                <w:sz w:val="20"/>
                <w:szCs w:val="20"/>
              </w:rPr>
              <w:t>07511607010140000140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5E" w:rsidRPr="005A565E" w:rsidRDefault="005A565E" w:rsidP="005A565E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A565E">
              <w:rPr>
                <w:bCs/>
                <w:sz w:val="20"/>
                <w:szCs w:val="20"/>
              </w:rPr>
              <w:t>4 000,00</w:t>
            </w:r>
          </w:p>
        </w:tc>
      </w:tr>
      <w:tr w:rsidR="00477075" w:rsidRPr="00477075" w:rsidTr="00EF0DC3">
        <w:trPr>
          <w:trHeight w:val="84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E" w:rsidRPr="00477075" w:rsidRDefault="005A565E" w:rsidP="00477075">
            <w:pPr>
              <w:rPr>
                <w:sz w:val="20"/>
                <w:szCs w:val="20"/>
              </w:rPr>
            </w:pPr>
            <w:r w:rsidRPr="00477075">
              <w:rPr>
                <w:sz w:val="20"/>
                <w:szCs w:val="20"/>
              </w:rPr>
              <w:t xml:space="preserve">Прочие неналоговые доходы бюджетов </w:t>
            </w:r>
            <w:r w:rsidR="00477075" w:rsidRPr="00477075">
              <w:rPr>
                <w:sz w:val="20"/>
                <w:szCs w:val="20"/>
              </w:rPr>
              <w:t>муниципальных</w:t>
            </w:r>
            <w:r w:rsidRPr="00477075">
              <w:rPr>
                <w:sz w:val="20"/>
                <w:szCs w:val="20"/>
              </w:rPr>
              <w:t xml:space="preserve">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5E" w:rsidRPr="00477075" w:rsidRDefault="005A565E" w:rsidP="00477075">
            <w:pPr>
              <w:jc w:val="center"/>
              <w:rPr>
                <w:sz w:val="20"/>
                <w:szCs w:val="20"/>
              </w:rPr>
            </w:pPr>
            <w:r w:rsidRPr="00477075">
              <w:rPr>
                <w:sz w:val="20"/>
                <w:szCs w:val="20"/>
              </w:rPr>
              <w:t>07511705040</w:t>
            </w:r>
            <w:r w:rsidR="00477075" w:rsidRPr="00477075">
              <w:rPr>
                <w:sz w:val="20"/>
                <w:szCs w:val="20"/>
              </w:rPr>
              <w:t>1</w:t>
            </w:r>
            <w:r w:rsidRPr="00477075">
              <w:rPr>
                <w:sz w:val="20"/>
                <w:szCs w:val="20"/>
              </w:rPr>
              <w:t>40000180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5E" w:rsidRPr="00477075" w:rsidRDefault="005A565E" w:rsidP="005A565E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477075">
              <w:rPr>
                <w:bCs/>
                <w:sz w:val="20"/>
                <w:szCs w:val="20"/>
              </w:rPr>
              <w:t>468 000,00</w:t>
            </w:r>
          </w:p>
        </w:tc>
      </w:tr>
      <w:tr w:rsidR="00477075" w:rsidRPr="00477075" w:rsidTr="00EF0DC3">
        <w:trPr>
          <w:trHeight w:val="84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075" w:rsidRPr="00477075" w:rsidRDefault="00477075" w:rsidP="00477075">
            <w:pPr>
              <w:rPr>
                <w:sz w:val="20"/>
                <w:szCs w:val="20"/>
              </w:rPr>
            </w:pPr>
            <w:r w:rsidRPr="00B61604">
              <w:rPr>
                <w:sz w:val="20"/>
                <w:szCs w:val="20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477075" w:rsidRDefault="00477075" w:rsidP="00477075">
            <w:pPr>
              <w:jc w:val="center"/>
              <w:rPr>
                <w:sz w:val="20"/>
                <w:szCs w:val="20"/>
              </w:rPr>
            </w:pPr>
            <w:r w:rsidRPr="00B6160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75</w:t>
            </w:r>
            <w:r w:rsidRPr="00B61604">
              <w:rPr>
                <w:sz w:val="20"/>
                <w:szCs w:val="20"/>
              </w:rPr>
              <w:t>11715020140000150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477075" w:rsidRDefault="00477075" w:rsidP="005A565E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477075">
              <w:rPr>
                <w:bCs/>
                <w:sz w:val="20"/>
                <w:szCs w:val="20"/>
              </w:rPr>
              <w:t>256 020,42</w:t>
            </w:r>
          </w:p>
        </w:tc>
      </w:tr>
      <w:tr w:rsidR="00477075" w:rsidRPr="00477075" w:rsidTr="00EF0DC3">
        <w:trPr>
          <w:trHeight w:val="84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075" w:rsidRPr="00477075" w:rsidRDefault="00477075" w:rsidP="00477075">
            <w:pPr>
              <w:rPr>
                <w:sz w:val="20"/>
                <w:szCs w:val="20"/>
              </w:rPr>
            </w:pPr>
            <w:r w:rsidRPr="00477075">
              <w:rPr>
                <w:sz w:val="20"/>
                <w:szCs w:val="20"/>
              </w:rPr>
              <w:lastRenderedPageBreak/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477075" w:rsidRDefault="00477075" w:rsidP="00477075">
            <w:pPr>
              <w:jc w:val="center"/>
              <w:rPr>
                <w:sz w:val="20"/>
                <w:szCs w:val="20"/>
              </w:rPr>
            </w:pPr>
            <w:r w:rsidRPr="00477075">
              <w:rPr>
                <w:sz w:val="20"/>
                <w:szCs w:val="20"/>
              </w:rPr>
              <w:t>07521804010140000150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477075" w:rsidRDefault="00477075" w:rsidP="00477075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477075">
              <w:rPr>
                <w:bCs/>
                <w:sz w:val="20"/>
                <w:szCs w:val="20"/>
              </w:rPr>
              <w:t>642 899,62</w:t>
            </w:r>
          </w:p>
        </w:tc>
      </w:tr>
      <w:tr w:rsidR="00477075" w:rsidRPr="00477075" w:rsidTr="00EF0DC3">
        <w:trPr>
          <w:trHeight w:val="84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075" w:rsidRPr="00477075" w:rsidRDefault="00477075" w:rsidP="00477075">
            <w:pPr>
              <w:rPr>
                <w:sz w:val="20"/>
                <w:szCs w:val="20"/>
              </w:rPr>
            </w:pPr>
            <w:r w:rsidRPr="00477075">
              <w:rPr>
                <w:sz w:val="20"/>
                <w:szCs w:val="20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477075" w:rsidRDefault="00477075" w:rsidP="00477075">
            <w:pPr>
              <w:jc w:val="center"/>
              <w:rPr>
                <w:sz w:val="20"/>
                <w:szCs w:val="20"/>
              </w:rPr>
            </w:pPr>
            <w:r w:rsidRPr="00477075">
              <w:rPr>
                <w:sz w:val="20"/>
                <w:szCs w:val="20"/>
              </w:rPr>
              <w:t>07521804020140000150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477075" w:rsidRDefault="00477075" w:rsidP="00477075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477075">
              <w:rPr>
                <w:bCs/>
                <w:sz w:val="20"/>
                <w:szCs w:val="20"/>
              </w:rPr>
              <w:t>4 156 609,20</w:t>
            </w:r>
          </w:p>
        </w:tc>
      </w:tr>
      <w:tr w:rsidR="00327492" w:rsidRPr="00327492" w:rsidTr="00D61E2A">
        <w:trPr>
          <w:trHeight w:val="2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075" w:rsidRPr="00327492" w:rsidRDefault="00477075" w:rsidP="00477075">
            <w:pPr>
              <w:rPr>
                <w:bCs/>
                <w:sz w:val="20"/>
                <w:szCs w:val="20"/>
              </w:rPr>
            </w:pPr>
            <w:r w:rsidRPr="00327492">
              <w:rPr>
                <w:bCs/>
                <w:sz w:val="20"/>
                <w:szCs w:val="20"/>
              </w:rPr>
              <w:t>Финансовое управление Администрации Северодвинска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327492" w:rsidRDefault="00477075" w:rsidP="00477075">
            <w:pPr>
              <w:jc w:val="center"/>
              <w:rPr>
                <w:bCs/>
                <w:sz w:val="20"/>
                <w:szCs w:val="20"/>
              </w:rPr>
            </w:pPr>
            <w:r w:rsidRPr="00327492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327492" w:rsidRDefault="00327492" w:rsidP="00477075">
            <w:pPr>
              <w:jc w:val="right"/>
              <w:rPr>
                <w:bCs/>
                <w:sz w:val="20"/>
                <w:szCs w:val="20"/>
              </w:rPr>
            </w:pPr>
            <w:r w:rsidRPr="00327492">
              <w:rPr>
                <w:bCs/>
                <w:sz w:val="20"/>
                <w:szCs w:val="20"/>
              </w:rPr>
              <w:t>5 596 642 239,32</w:t>
            </w:r>
          </w:p>
        </w:tc>
      </w:tr>
      <w:tr w:rsidR="00C520D0" w:rsidTr="00C520D0">
        <w:trPr>
          <w:trHeight w:val="2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0" w:rsidRPr="00C520D0" w:rsidRDefault="00C520D0" w:rsidP="00C520D0">
            <w:pPr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Прочие неналоговые доходы бюджетов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092</w:t>
            </w:r>
            <w:r w:rsidRPr="00C520D0">
              <w:rPr>
                <w:bCs/>
                <w:sz w:val="20"/>
                <w:szCs w:val="20"/>
              </w:rPr>
              <w:t>11705040140000180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right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39 003,00</w:t>
            </w:r>
          </w:p>
        </w:tc>
      </w:tr>
      <w:tr w:rsidR="00C520D0" w:rsidTr="00C520D0">
        <w:trPr>
          <w:trHeight w:val="2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0" w:rsidRPr="00C520D0" w:rsidRDefault="00C520D0" w:rsidP="00C520D0">
            <w:pPr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center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92</w:t>
            </w:r>
            <w:r w:rsidRPr="00C520D0">
              <w:rPr>
                <w:bCs/>
                <w:sz w:val="20"/>
                <w:szCs w:val="20"/>
              </w:rPr>
              <w:t>20220299140000150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right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16 187 538,60</w:t>
            </w:r>
          </w:p>
        </w:tc>
      </w:tr>
      <w:tr w:rsidR="00C520D0" w:rsidTr="00C520D0">
        <w:trPr>
          <w:trHeight w:val="2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0" w:rsidRPr="00C520D0" w:rsidRDefault="00C520D0" w:rsidP="00C520D0">
            <w:pPr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center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92</w:t>
            </w:r>
            <w:r w:rsidRPr="00C520D0">
              <w:rPr>
                <w:bCs/>
                <w:sz w:val="20"/>
                <w:szCs w:val="20"/>
              </w:rPr>
              <w:t>20220302140000150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right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1 438 892,32</w:t>
            </w:r>
          </w:p>
        </w:tc>
      </w:tr>
      <w:tr w:rsidR="00C520D0" w:rsidTr="00C520D0">
        <w:trPr>
          <w:trHeight w:val="2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0" w:rsidRPr="00C520D0" w:rsidRDefault="00C520D0" w:rsidP="00C520D0">
            <w:pPr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Субсидии бюджетам муниципальных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center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92</w:t>
            </w:r>
            <w:r w:rsidRPr="00C520D0">
              <w:rPr>
                <w:bCs/>
                <w:sz w:val="20"/>
                <w:szCs w:val="20"/>
              </w:rPr>
              <w:t>20225424140000150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right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104 167 777,78</w:t>
            </w:r>
          </w:p>
        </w:tc>
      </w:tr>
      <w:tr w:rsidR="00C520D0" w:rsidTr="00C520D0">
        <w:trPr>
          <w:trHeight w:val="2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0" w:rsidRPr="00C520D0" w:rsidRDefault="00C520D0" w:rsidP="00C520D0">
            <w:pPr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Субсидии бюджетам муниципальных округов на создание модельных муниципальных библиотек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center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92</w:t>
            </w:r>
            <w:r w:rsidRPr="00C520D0">
              <w:rPr>
                <w:bCs/>
                <w:sz w:val="20"/>
                <w:szCs w:val="20"/>
              </w:rPr>
              <w:t>20225454140000150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right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8 000 000,00</w:t>
            </w:r>
          </w:p>
        </w:tc>
      </w:tr>
      <w:tr w:rsidR="00C520D0" w:rsidTr="00C520D0">
        <w:trPr>
          <w:trHeight w:val="2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0" w:rsidRPr="00C520D0" w:rsidRDefault="00C520D0" w:rsidP="00C520D0">
            <w:pPr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Субсидии бюджетам муниципальных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center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92</w:t>
            </w:r>
            <w:r w:rsidRPr="00C520D0">
              <w:rPr>
                <w:bCs/>
                <w:sz w:val="20"/>
                <w:szCs w:val="20"/>
              </w:rPr>
              <w:t>20225466140000150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right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2 022 471,91</w:t>
            </w:r>
          </w:p>
        </w:tc>
      </w:tr>
      <w:tr w:rsidR="00C520D0" w:rsidTr="00C520D0">
        <w:trPr>
          <w:trHeight w:val="2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0" w:rsidRPr="00C520D0" w:rsidRDefault="00C520D0" w:rsidP="00C520D0">
            <w:pPr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center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92</w:t>
            </w:r>
            <w:r w:rsidRPr="00C520D0">
              <w:rPr>
                <w:bCs/>
                <w:sz w:val="20"/>
                <w:szCs w:val="20"/>
              </w:rPr>
              <w:t>20225497140000150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right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41 124 108,05</w:t>
            </w:r>
          </w:p>
        </w:tc>
      </w:tr>
      <w:tr w:rsidR="00C520D0" w:rsidTr="00C520D0">
        <w:trPr>
          <w:trHeight w:val="2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0" w:rsidRPr="00C520D0" w:rsidRDefault="00C520D0" w:rsidP="00C520D0">
            <w:pPr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center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92</w:t>
            </w:r>
            <w:r w:rsidRPr="00C520D0">
              <w:rPr>
                <w:bCs/>
                <w:sz w:val="20"/>
                <w:szCs w:val="20"/>
              </w:rPr>
              <w:t>20225519140000150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right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3 692 931,37</w:t>
            </w:r>
          </w:p>
        </w:tc>
      </w:tr>
      <w:tr w:rsidR="00C520D0" w:rsidTr="00C520D0">
        <w:trPr>
          <w:trHeight w:val="2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0" w:rsidRPr="00C520D0" w:rsidRDefault="00C520D0" w:rsidP="00C520D0">
            <w:pPr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center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92</w:t>
            </w:r>
            <w:r w:rsidRPr="00C520D0">
              <w:rPr>
                <w:bCs/>
                <w:sz w:val="20"/>
                <w:szCs w:val="20"/>
              </w:rPr>
              <w:t>20225555140000150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right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32 122 581,64</w:t>
            </w:r>
          </w:p>
        </w:tc>
      </w:tr>
      <w:tr w:rsidR="00C520D0" w:rsidTr="00C520D0">
        <w:trPr>
          <w:trHeight w:val="2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0" w:rsidRPr="00C520D0" w:rsidRDefault="00C520D0" w:rsidP="00C520D0">
            <w:pPr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Прочие субсидии бюджетам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center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92</w:t>
            </w:r>
            <w:r w:rsidRPr="00C520D0">
              <w:rPr>
                <w:bCs/>
                <w:sz w:val="20"/>
                <w:szCs w:val="20"/>
              </w:rPr>
              <w:t>20229999140000150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right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75 417 578,88</w:t>
            </w:r>
          </w:p>
        </w:tc>
      </w:tr>
      <w:tr w:rsidR="00C520D0" w:rsidTr="00C520D0">
        <w:trPr>
          <w:trHeight w:val="2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0" w:rsidRPr="00C520D0" w:rsidRDefault="00C520D0" w:rsidP="00C520D0">
            <w:pPr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center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92</w:t>
            </w:r>
            <w:r w:rsidRPr="00C520D0">
              <w:rPr>
                <w:bCs/>
                <w:sz w:val="20"/>
                <w:szCs w:val="20"/>
              </w:rPr>
              <w:t>20230024140000150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right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99 068 016,63</w:t>
            </w:r>
          </w:p>
        </w:tc>
      </w:tr>
      <w:tr w:rsidR="00C520D0" w:rsidTr="00C520D0">
        <w:trPr>
          <w:trHeight w:val="2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0" w:rsidRPr="00C520D0" w:rsidRDefault="00C520D0" w:rsidP="00C520D0">
            <w:pPr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center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92</w:t>
            </w:r>
            <w:r w:rsidRPr="00C520D0">
              <w:rPr>
                <w:bCs/>
                <w:sz w:val="20"/>
                <w:szCs w:val="20"/>
              </w:rPr>
              <w:t>20230029140000150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right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117 653 820,94</w:t>
            </w:r>
          </w:p>
        </w:tc>
      </w:tr>
      <w:tr w:rsidR="00C520D0" w:rsidTr="00C520D0">
        <w:trPr>
          <w:trHeight w:val="2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0" w:rsidRPr="00C520D0" w:rsidRDefault="00C520D0" w:rsidP="00C520D0">
            <w:pPr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center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92</w:t>
            </w:r>
            <w:r w:rsidRPr="00C520D0">
              <w:rPr>
                <w:bCs/>
                <w:sz w:val="20"/>
                <w:szCs w:val="20"/>
              </w:rPr>
              <w:t>20235082140000150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right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11 745 329,04</w:t>
            </w:r>
          </w:p>
        </w:tc>
      </w:tr>
      <w:tr w:rsidR="00C520D0" w:rsidTr="00C520D0">
        <w:trPr>
          <w:trHeight w:val="2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0" w:rsidRPr="00C520D0" w:rsidRDefault="00C520D0" w:rsidP="00C520D0">
            <w:pPr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center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92</w:t>
            </w:r>
            <w:r w:rsidRPr="00C520D0">
              <w:rPr>
                <w:bCs/>
                <w:sz w:val="20"/>
                <w:szCs w:val="20"/>
              </w:rPr>
              <w:t>20235120140000150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right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64 476,20</w:t>
            </w:r>
          </w:p>
        </w:tc>
      </w:tr>
      <w:tr w:rsidR="00C520D0" w:rsidTr="00C520D0">
        <w:trPr>
          <w:trHeight w:val="2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0" w:rsidRPr="00C520D0" w:rsidRDefault="00C520D0" w:rsidP="00C520D0">
            <w:pPr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center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92</w:t>
            </w:r>
            <w:r w:rsidRPr="00C520D0">
              <w:rPr>
                <w:bCs/>
                <w:sz w:val="20"/>
                <w:szCs w:val="20"/>
              </w:rPr>
              <w:t>20235179140000150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right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10 587 040,17</w:t>
            </w:r>
          </w:p>
        </w:tc>
      </w:tr>
      <w:tr w:rsidR="00C520D0" w:rsidTr="00C520D0">
        <w:trPr>
          <w:trHeight w:val="2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0" w:rsidRPr="00C520D0" w:rsidRDefault="00C520D0" w:rsidP="00C520D0">
            <w:pPr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center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92</w:t>
            </w:r>
            <w:r w:rsidRPr="00C520D0">
              <w:rPr>
                <w:bCs/>
                <w:sz w:val="20"/>
                <w:szCs w:val="20"/>
              </w:rPr>
              <w:t>20235303140000150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right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148 038 941,00</w:t>
            </w:r>
          </w:p>
        </w:tc>
      </w:tr>
      <w:tr w:rsidR="00C520D0" w:rsidTr="00C520D0">
        <w:trPr>
          <w:trHeight w:val="2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0" w:rsidRPr="00C520D0" w:rsidRDefault="00C520D0" w:rsidP="00C520D0">
            <w:pPr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Единая субвенция бюджетам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center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92</w:t>
            </w:r>
            <w:r w:rsidRPr="00C520D0">
              <w:rPr>
                <w:bCs/>
                <w:sz w:val="20"/>
                <w:szCs w:val="20"/>
              </w:rPr>
              <w:t>20239998140000150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right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10 514 343,94</w:t>
            </w:r>
          </w:p>
        </w:tc>
      </w:tr>
      <w:tr w:rsidR="00C520D0" w:rsidTr="00C520D0">
        <w:trPr>
          <w:trHeight w:val="2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0" w:rsidRPr="00C520D0" w:rsidRDefault="00C520D0" w:rsidP="00C520D0">
            <w:pPr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Прочие субвенции бюджетам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054AC0">
            <w:pPr>
              <w:jc w:val="center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0</w:t>
            </w:r>
            <w:r w:rsidR="00054AC0">
              <w:rPr>
                <w:bCs/>
                <w:sz w:val="20"/>
                <w:szCs w:val="20"/>
              </w:rPr>
              <w:t>92</w:t>
            </w:r>
            <w:r w:rsidRPr="00C520D0">
              <w:rPr>
                <w:bCs/>
                <w:sz w:val="20"/>
                <w:szCs w:val="20"/>
              </w:rPr>
              <w:t>20239999140000150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right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4 318 502 877,80</w:t>
            </w:r>
          </w:p>
        </w:tc>
      </w:tr>
      <w:tr w:rsidR="00C520D0" w:rsidTr="00C520D0">
        <w:trPr>
          <w:trHeight w:val="2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0" w:rsidRPr="00C520D0" w:rsidRDefault="00C520D0" w:rsidP="00C520D0">
            <w:pPr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054AC0">
            <w:pPr>
              <w:jc w:val="center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0</w:t>
            </w:r>
            <w:r w:rsidR="00054AC0">
              <w:rPr>
                <w:bCs/>
                <w:sz w:val="20"/>
                <w:szCs w:val="20"/>
              </w:rPr>
              <w:t>92</w:t>
            </w:r>
            <w:r w:rsidRPr="00C520D0">
              <w:rPr>
                <w:bCs/>
                <w:sz w:val="20"/>
                <w:szCs w:val="20"/>
              </w:rPr>
              <w:t>20249999140000150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right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599 580 244,92</w:t>
            </w:r>
          </w:p>
        </w:tc>
      </w:tr>
      <w:tr w:rsidR="00C520D0" w:rsidTr="00C520D0">
        <w:trPr>
          <w:trHeight w:val="2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0" w:rsidRPr="00C520D0" w:rsidRDefault="00C520D0" w:rsidP="00C520D0">
            <w:pPr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054AC0">
            <w:pPr>
              <w:jc w:val="center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0</w:t>
            </w:r>
            <w:r w:rsidR="00054AC0">
              <w:rPr>
                <w:bCs/>
                <w:sz w:val="20"/>
                <w:szCs w:val="20"/>
              </w:rPr>
              <w:t>92</w:t>
            </w:r>
            <w:r w:rsidRPr="00C520D0">
              <w:rPr>
                <w:bCs/>
                <w:sz w:val="20"/>
                <w:szCs w:val="20"/>
              </w:rPr>
              <w:t>20704050140000150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right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18 620 981,62</w:t>
            </w:r>
          </w:p>
        </w:tc>
      </w:tr>
      <w:tr w:rsidR="00C520D0" w:rsidTr="00C520D0">
        <w:trPr>
          <w:trHeight w:val="2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0" w:rsidRPr="00C520D0" w:rsidRDefault="00C520D0" w:rsidP="00C520D0">
            <w:pPr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Возврат остатков субсидий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из бюджетов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054AC0">
            <w:pPr>
              <w:jc w:val="center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0</w:t>
            </w:r>
            <w:r w:rsidR="00054AC0">
              <w:rPr>
                <w:bCs/>
                <w:sz w:val="20"/>
                <w:szCs w:val="20"/>
              </w:rPr>
              <w:t>92</w:t>
            </w:r>
            <w:r w:rsidRPr="00C520D0">
              <w:rPr>
                <w:bCs/>
                <w:sz w:val="20"/>
                <w:szCs w:val="20"/>
              </w:rPr>
              <w:t>21925232140000150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right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-2 422 735,33</w:t>
            </w:r>
          </w:p>
        </w:tc>
      </w:tr>
      <w:tr w:rsidR="00C520D0" w:rsidTr="00C520D0">
        <w:trPr>
          <w:trHeight w:val="2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0" w:rsidRPr="00C520D0" w:rsidRDefault="00C520D0" w:rsidP="00C520D0">
            <w:pPr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054AC0">
            <w:pPr>
              <w:jc w:val="center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0</w:t>
            </w:r>
            <w:r w:rsidR="00054AC0">
              <w:rPr>
                <w:bCs/>
                <w:sz w:val="20"/>
                <w:szCs w:val="20"/>
              </w:rPr>
              <w:t>92</w:t>
            </w:r>
            <w:r w:rsidRPr="00C520D0">
              <w:rPr>
                <w:bCs/>
                <w:sz w:val="20"/>
                <w:szCs w:val="20"/>
              </w:rPr>
              <w:t>21925304140000150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right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-1 441 030,87</w:t>
            </w:r>
          </w:p>
        </w:tc>
      </w:tr>
      <w:tr w:rsidR="00C520D0" w:rsidTr="00C520D0">
        <w:trPr>
          <w:trHeight w:val="2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0" w:rsidRPr="00C520D0" w:rsidRDefault="00C520D0" w:rsidP="00C520D0">
            <w:pPr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Возврат остатков субсидий на реализацию мероприятий по обеспечению жильем молодых семей из бюджетов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054AC0">
            <w:pPr>
              <w:jc w:val="center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0</w:t>
            </w:r>
            <w:r w:rsidR="00054AC0">
              <w:rPr>
                <w:bCs/>
                <w:sz w:val="20"/>
                <w:szCs w:val="20"/>
              </w:rPr>
              <w:t>92</w:t>
            </w:r>
            <w:r w:rsidRPr="00C520D0">
              <w:rPr>
                <w:bCs/>
                <w:sz w:val="20"/>
                <w:szCs w:val="20"/>
              </w:rPr>
              <w:t>21925497140000150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right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-634 309,45</w:t>
            </w:r>
          </w:p>
        </w:tc>
      </w:tr>
      <w:tr w:rsidR="00C520D0" w:rsidTr="00C520D0">
        <w:trPr>
          <w:trHeight w:val="2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0" w:rsidRPr="00C520D0" w:rsidRDefault="00C520D0" w:rsidP="00C520D0">
            <w:pPr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Возврат остатков субсидий на софинансирование капитальных вложений в объекты муниципальной собственности из бюджетов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054AC0">
            <w:pPr>
              <w:jc w:val="center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0</w:t>
            </w:r>
            <w:r w:rsidR="00054AC0">
              <w:rPr>
                <w:bCs/>
                <w:sz w:val="20"/>
                <w:szCs w:val="20"/>
              </w:rPr>
              <w:t>92</w:t>
            </w:r>
            <w:r w:rsidRPr="00C520D0">
              <w:rPr>
                <w:bCs/>
                <w:sz w:val="20"/>
                <w:szCs w:val="20"/>
              </w:rPr>
              <w:t>21927112140000150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right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-9 756 019,19</w:t>
            </w:r>
          </w:p>
        </w:tc>
      </w:tr>
      <w:tr w:rsidR="00C520D0" w:rsidTr="00C520D0">
        <w:trPr>
          <w:trHeight w:val="2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0" w:rsidRPr="00C520D0" w:rsidRDefault="00C520D0" w:rsidP="00C520D0">
            <w:pPr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054AC0">
            <w:pPr>
              <w:jc w:val="center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0</w:t>
            </w:r>
            <w:r w:rsidR="00054AC0">
              <w:rPr>
                <w:bCs/>
                <w:sz w:val="20"/>
                <w:szCs w:val="20"/>
              </w:rPr>
              <w:t>92</w:t>
            </w:r>
            <w:r w:rsidRPr="00C520D0">
              <w:rPr>
                <w:bCs/>
                <w:sz w:val="20"/>
                <w:szCs w:val="20"/>
              </w:rPr>
              <w:t>21935303140000150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right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-317 891,24</w:t>
            </w:r>
          </w:p>
        </w:tc>
      </w:tr>
      <w:tr w:rsidR="00C520D0" w:rsidTr="00C520D0">
        <w:trPr>
          <w:trHeight w:val="2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0" w:rsidRPr="00C520D0" w:rsidRDefault="00C520D0" w:rsidP="00C520D0">
            <w:pPr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 из бюджетов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054AC0">
            <w:pPr>
              <w:jc w:val="center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0</w:t>
            </w:r>
            <w:r w:rsidR="00054AC0">
              <w:rPr>
                <w:bCs/>
                <w:sz w:val="20"/>
                <w:szCs w:val="20"/>
              </w:rPr>
              <w:t>92</w:t>
            </w:r>
            <w:r w:rsidRPr="00C520D0">
              <w:rPr>
                <w:bCs/>
                <w:sz w:val="20"/>
                <w:szCs w:val="20"/>
              </w:rPr>
              <w:t>21945050140000150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right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-259 171,04</w:t>
            </w:r>
          </w:p>
        </w:tc>
      </w:tr>
      <w:tr w:rsidR="00C520D0" w:rsidTr="00C520D0">
        <w:trPr>
          <w:trHeight w:val="2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0" w:rsidRPr="00C520D0" w:rsidRDefault="00C520D0" w:rsidP="00C520D0">
            <w:pPr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054AC0">
            <w:pPr>
              <w:jc w:val="center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0</w:t>
            </w:r>
            <w:r w:rsidR="00054AC0">
              <w:rPr>
                <w:bCs/>
                <w:sz w:val="20"/>
                <w:szCs w:val="20"/>
              </w:rPr>
              <w:t>92</w:t>
            </w:r>
            <w:r w:rsidRPr="00C520D0">
              <w:rPr>
                <w:bCs/>
                <w:sz w:val="20"/>
                <w:szCs w:val="20"/>
              </w:rPr>
              <w:t>21945179140000150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right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-1 157 661,36</w:t>
            </w:r>
          </w:p>
        </w:tc>
      </w:tr>
      <w:tr w:rsidR="00C520D0" w:rsidTr="00C520D0">
        <w:trPr>
          <w:trHeight w:val="2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0" w:rsidRPr="00C520D0" w:rsidRDefault="00C520D0" w:rsidP="00C520D0">
            <w:pPr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Возврат остатков иных межбюджетных трансфертов на развитие инфраструктуры дорожного хозяйства, обеспечивающей транспортную связанность между центрами экономического роста, из бюджетов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054AC0">
            <w:pPr>
              <w:jc w:val="center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0</w:t>
            </w:r>
            <w:r w:rsidR="00054AC0">
              <w:rPr>
                <w:bCs/>
                <w:sz w:val="20"/>
                <w:szCs w:val="20"/>
              </w:rPr>
              <w:t>92</w:t>
            </w:r>
            <w:r w:rsidRPr="00C520D0">
              <w:rPr>
                <w:bCs/>
                <w:sz w:val="20"/>
                <w:szCs w:val="20"/>
              </w:rPr>
              <w:t>21945389140000150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right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-5 212 677,69</w:t>
            </w:r>
          </w:p>
        </w:tc>
      </w:tr>
      <w:tr w:rsidR="00C520D0" w:rsidTr="00C520D0">
        <w:trPr>
          <w:trHeight w:val="2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0" w:rsidRPr="00C520D0" w:rsidRDefault="00C520D0" w:rsidP="00C520D0">
            <w:pPr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054AC0">
            <w:pPr>
              <w:jc w:val="center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0</w:t>
            </w:r>
            <w:r w:rsidR="00054AC0">
              <w:rPr>
                <w:bCs/>
                <w:sz w:val="20"/>
                <w:szCs w:val="20"/>
              </w:rPr>
              <w:t>92</w:t>
            </w:r>
            <w:r w:rsidRPr="00C520D0">
              <w:rPr>
                <w:bCs/>
                <w:sz w:val="20"/>
                <w:szCs w:val="20"/>
              </w:rPr>
              <w:t>21960010140000150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0D0" w:rsidRPr="00C520D0" w:rsidRDefault="00C520D0" w:rsidP="00C520D0">
            <w:pPr>
              <w:jc w:val="right"/>
              <w:rPr>
                <w:bCs/>
                <w:sz w:val="20"/>
                <w:szCs w:val="20"/>
              </w:rPr>
            </w:pPr>
            <w:r w:rsidRPr="00C520D0">
              <w:rPr>
                <w:bCs/>
                <w:sz w:val="20"/>
                <w:szCs w:val="20"/>
              </w:rPr>
              <w:t>-745 220,32</w:t>
            </w:r>
          </w:p>
        </w:tc>
      </w:tr>
      <w:tr w:rsidR="008060C2" w:rsidRPr="008060C2" w:rsidTr="00EF0DC3">
        <w:trPr>
          <w:trHeight w:val="19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075" w:rsidRPr="008060C2" w:rsidRDefault="00477075" w:rsidP="00477075">
            <w:pPr>
              <w:rPr>
                <w:sz w:val="20"/>
                <w:szCs w:val="20"/>
              </w:rPr>
            </w:pPr>
            <w:r w:rsidRPr="008060C2">
              <w:rPr>
                <w:sz w:val="20"/>
                <w:szCs w:val="20"/>
              </w:rPr>
              <w:t>министерство транспорта Архангельской области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8060C2" w:rsidRDefault="00477075" w:rsidP="00477075">
            <w:pPr>
              <w:jc w:val="center"/>
              <w:rPr>
                <w:sz w:val="20"/>
                <w:szCs w:val="20"/>
              </w:rPr>
            </w:pPr>
            <w:r w:rsidRPr="008060C2">
              <w:rPr>
                <w:sz w:val="20"/>
                <w:szCs w:val="20"/>
              </w:rPr>
              <w:t>104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8060C2" w:rsidRDefault="008060C2" w:rsidP="00477075">
            <w:pPr>
              <w:jc w:val="right"/>
              <w:rPr>
                <w:bCs/>
                <w:sz w:val="20"/>
                <w:szCs w:val="20"/>
              </w:rPr>
            </w:pPr>
            <w:r w:rsidRPr="008060C2">
              <w:rPr>
                <w:bCs/>
                <w:sz w:val="20"/>
                <w:szCs w:val="20"/>
              </w:rPr>
              <w:t>136 400,00</w:t>
            </w:r>
          </w:p>
        </w:tc>
      </w:tr>
      <w:tr w:rsidR="008060C2" w:rsidRPr="008060C2" w:rsidTr="00EF0DC3">
        <w:trPr>
          <w:trHeight w:val="51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075" w:rsidRPr="008060C2" w:rsidRDefault="00477075" w:rsidP="004770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0C2">
              <w:rPr>
                <w:sz w:val="20"/>
                <w:szCs w:val="20"/>
              </w:rPr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 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 w:rsidRPr="008060C2">
              <w:rPr>
                <w:sz w:val="20"/>
                <w:szCs w:val="20"/>
              </w:rPr>
              <w:t>мототранспортных</w:t>
            </w:r>
            <w:proofErr w:type="spellEnd"/>
            <w:r w:rsidRPr="008060C2">
              <w:rPr>
                <w:sz w:val="20"/>
                <w:szCs w:val="20"/>
              </w:rPr>
              <w:t xml:space="preserve">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 или пришедших в негодность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8060C2" w:rsidRDefault="00477075" w:rsidP="00477075">
            <w:pPr>
              <w:jc w:val="center"/>
              <w:outlineLvl w:val="1"/>
              <w:rPr>
                <w:sz w:val="20"/>
                <w:szCs w:val="20"/>
              </w:rPr>
            </w:pPr>
            <w:r w:rsidRPr="008060C2">
              <w:rPr>
                <w:sz w:val="20"/>
                <w:szCs w:val="20"/>
              </w:rPr>
              <w:t>10410807142010000110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8060C2" w:rsidRDefault="008060C2" w:rsidP="00477075">
            <w:pPr>
              <w:jc w:val="right"/>
              <w:outlineLvl w:val="4"/>
              <w:rPr>
                <w:bCs/>
                <w:sz w:val="20"/>
                <w:szCs w:val="20"/>
              </w:rPr>
            </w:pPr>
            <w:r w:rsidRPr="008060C2">
              <w:rPr>
                <w:bCs/>
                <w:sz w:val="20"/>
                <w:szCs w:val="20"/>
              </w:rPr>
              <w:t>136 400,00</w:t>
            </w:r>
          </w:p>
        </w:tc>
      </w:tr>
      <w:tr w:rsidR="00165E29" w:rsidRPr="00165E29" w:rsidTr="00EF0DC3">
        <w:trPr>
          <w:trHeight w:val="34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075" w:rsidRPr="00165E29" w:rsidRDefault="00477075" w:rsidP="00477075">
            <w:pPr>
              <w:rPr>
                <w:bCs/>
                <w:sz w:val="20"/>
                <w:szCs w:val="20"/>
              </w:rPr>
            </w:pPr>
            <w:r w:rsidRPr="00165E29">
              <w:rPr>
                <w:bCs/>
                <w:sz w:val="20"/>
                <w:szCs w:val="20"/>
              </w:rPr>
              <w:t>Комитет жилищно-коммунального хозяйства, транспорта и связи Администрации Северодвинска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165E29" w:rsidRDefault="00477075" w:rsidP="00477075">
            <w:pPr>
              <w:jc w:val="center"/>
              <w:rPr>
                <w:bCs/>
                <w:sz w:val="20"/>
                <w:szCs w:val="20"/>
              </w:rPr>
            </w:pPr>
            <w:r w:rsidRPr="00165E29">
              <w:rPr>
                <w:bCs/>
                <w:sz w:val="20"/>
                <w:szCs w:val="20"/>
              </w:rPr>
              <w:t>133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165E29" w:rsidRDefault="00165E29" w:rsidP="00477075">
            <w:pPr>
              <w:jc w:val="right"/>
              <w:rPr>
                <w:bCs/>
                <w:sz w:val="20"/>
                <w:szCs w:val="20"/>
              </w:rPr>
            </w:pPr>
            <w:r w:rsidRPr="00165E29">
              <w:rPr>
                <w:bCs/>
                <w:sz w:val="20"/>
                <w:szCs w:val="20"/>
              </w:rPr>
              <w:t>6 855 410,99</w:t>
            </w:r>
          </w:p>
        </w:tc>
      </w:tr>
      <w:tr w:rsidR="00165E29" w:rsidRPr="00165E29" w:rsidTr="00165E29">
        <w:trPr>
          <w:trHeight w:val="34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29" w:rsidRPr="00165E29" w:rsidRDefault="00165E29" w:rsidP="00165E29">
            <w:pPr>
              <w:rPr>
                <w:bCs/>
                <w:sz w:val="20"/>
                <w:szCs w:val="20"/>
              </w:rPr>
            </w:pPr>
            <w:r w:rsidRPr="00165E29">
              <w:rPr>
                <w:bCs/>
                <w:sz w:val="20"/>
                <w:szCs w:val="20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E29" w:rsidRPr="00165E29" w:rsidRDefault="00165E29" w:rsidP="00165E29">
            <w:pPr>
              <w:jc w:val="center"/>
              <w:rPr>
                <w:bCs/>
                <w:sz w:val="20"/>
                <w:szCs w:val="20"/>
              </w:rPr>
            </w:pPr>
            <w:r w:rsidRPr="00165E29">
              <w:rPr>
                <w:bCs/>
                <w:sz w:val="20"/>
                <w:szCs w:val="20"/>
              </w:rPr>
              <w:t>13311302994140000130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E29" w:rsidRPr="00165E29" w:rsidRDefault="00165E29" w:rsidP="00165E29">
            <w:pPr>
              <w:jc w:val="right"/>
              <w:rPr>
                <w:bCs/>
                <w:sz w:val="20"/>
                <w:szCs w:val="20"/>
              </w:rPr>
            </w:pPr>
            <w:r w:rsidRPr="00165E29">
              <w:rPr>
                <w:bCs/>
                <w:sz w:val="20"/>
                <w:szCs w:val="20"/>
              </w:rPr>
              <w:t>723 022,49</w:t>
            </w:r>
          </w:p>
        </w:tc>
      </w:tr>
      <w:tr w:rsidR="00165E29" w:rsidRPr="00165E29" w:rsidTr="00165E29">
        <w:trPr>
          <w:trHeight w:val="34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29" w:rsidRPr="00165E29" w:rsidRDefault="00165E29" w:rsidP="00165E29">
            <w:pPr>
              <w:rPr>
                <w:bCs/>
                <w:sz w:val="20"/>
                <w:szCs w:val="20"/>
              </w:rPr>
            </w:pPr>
            <w:r w:rsidRPr="00165E29">
              <w:rPr>
                <w:bCs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E29" w:rsidRPr="00165E29" w:rsidRDefault="00165E29" w:rsidP="00165E29">
            <w:pPr>
              <w:jc w:val="center"/>
              <w:rPr>
                <w:bCs/>
                <w:sz w:val="20"/>
                <w:szCs w:val="20"/>
              </w:rPr>
            </w:pPr>
            <w:r w:rsidRPr="00165E29">
              <w:rPr>
                <w:bCs/>
                <w:sz w:val="20"/>
                <w:szCs w:val="20"/>
              </w:rPr>
              <w:t>13311607090140000140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E29" w:rsidRPr="00165E29" w:rsidRDefault="00165E29" w:rsidP="00165E29">
            <w:pPr>
              <w:jc w:val="right"/>
              <w:rPr>
                <w:bCs/>
                <w:sz w:val="20"/>
                <w:szCs w:val="20"/>
              </w:rPr>
            </w:pPr>
            <w:r w:rsidRPr="00165E29">
              <w:rPr>
                <w:bCs/>
                <w:sz w:val="20"/>
                <w:szCs w:val="20"/>
              </w:rPr>
              <w:t>1 447 555,99</w:t>
            </w:r>
          </w:p>
        </w:tc>
      </w:tr>
      <w:tr w:rsidR="00165E29" w:rsidRPr="00165E29" w:rsidTr="00165E29">
        <w:trPr>
          <w:trHeight w:val="34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29" w:rsidRPr="00165E29" w:rsidRDefault="00165E29" w:rsidP="00165E29">
            <w:pPr>
              <w:rPr>
                <w:bCs/>
                <w:sz w:val="20"/>
                <w:szCs w:val="20"/>
              </w:rPr>
            </w:pPr>
            <w:r w:rsidRPr="00165E29">
              <w:rPr>
                <w:bCs/>
                <w:sz w:val="20"/>
                <w:szCs w:val="20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E29" w:rsidRPr="00165E29" w:rsidRDefault="00165E29" w:rsidP="00165E29">
            <w:pPr>
              <w:jc w:val="center"/>
              <w:rPr>
                <w:bCs/>
                <w:sz w:val="20"/>
                <w:szCs w:val="20"/>
              </w:rPr>
            </w:pPr>
            <w:r w:rsidRPr="00165E29">
              <w:rPr>
                <w:bCs/>
                <w:sz w:val="20"/>
                <w:szCs w:val="20"/>
              </w:rPr>
              <w:t>13311611064010000140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E29" w:rsidRPr="00165E29" w:rsidRDefault="00165E29" w:rsidP="00165E29">
            <w:pPr>
              <w:jc w:val="right"/>
              <w:rPr>
                <w:bCs/>
                <w:sz w:val="20"/>
                <w:szCs w:val="20"/>
              </w:rPr>
            </w:pPr>
            <w:r w:rsidRPr="00165E29">
              <w:rPr>
                <w:bCs/>
                <w:sz w:val="20"/>
                <w:szCs w:val="20"/>
              </w:rPr>
              <w:t>2 232 336,20</w:t>
            </w:r>
          </w:p>
        </w:tc>
      </w:tr>
      <w:tr w:rsidR="00165E29" w:rsidRPr="00165E29" w:rsidTr="00165E29">
        <w:trPr>
          <w:trHeight w:val="34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29" w:rsidRPr="00165E29" w:rsidRDefault="00165E29" w:rsidP="00165E29">
            <w:pPr>
              <w:rPr>
                <w:bCs/>
                <w:sz w:val="20"/>
                <w:szCs w:val="20"/>
              </w:rPr>
            </w:pPr>
            <w:r w:rsidRPr="00165E29">
              <w:rPr>
                <w:bCs/>
                <w:sz w:val="20"/>
                <w:szCs w:val="20"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E29" w:rsidRPr="00165E29" w:rsidRDefault="00165E29" w:rsidP="00165E29">
            <w:pPr>
              <w:jc w:val="center"/>
              <w:rPr>
                <w:bCs/>
                <w:sz w:val="20"/>
                <w:szCs w:val="20"/>
              </w:rPr>
            </w:pPr>
            <w:r w:rsidRPr="00165E29">
              <w:rPr>
                <w:bCs/>
                <w:sz w:val="20"/>
                <w:szCs w:val="20"/>
              </w:rPr>
              <w:t>13311701040140000180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E29" w:rsidRPr="00165E29" w:rsidRDefault="00165E29" w:rsidP="00165E29">
            <w:pPr>
              <w:jc w:val="right"/>
              <w:rPr>
                <w:bCs/>
                <w:sz w:val="20"/>
                <w:szCs w:val="20"/>
              </w:rPr>
            </w:pPr>
            <w:r w:rsidRPr="00165E29">
              <w:rPr>
                <w:bCs/>
                <w:sz w:val="20"/>
                <w:szCs w:val="20"/>
              </w:rPr>
              <w:t>8 636,89</w:t>
            </w:r>
          </w:p>
        </w:tc>
      </w:tr>
      <w:tr w:rsidR="00165E29" w:rsidRPr="00165E29" w:rsidTr="00165E29">
        <w:trPr>
          <w:trHeight w:val="34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29" w:rsidRPr="00165E29" w:rsidRDefault="00165E29" w:rsidP="00165E29">
            <w:pPr>
              <w:rPr>
                <w:bCs/>
                <w:sz w:val="20"/>
                <w:szCs w:val="20"/>
              </w:rPr>
            </w:pPr>
            <w:r w:rsidRPr="00165E29">
              <w:rPr>
                <w:bCs/>
                <w:sz w:val="20"/>
                <w:szCs w:val="20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E29" w:rsidRPr="00165E29" w:rsidRDefault="00165E29" w:rsidP="00165E29">
            <w:pPr>
              <w:jc w:val="center"/>
              <w:rPr>
                <w:bCs/>
                <w:sz w:val="20"/>
                <w:szCs w:val="20"/>
              </w:rPr>
            </w:pPr>
            <w:r w:rsidRPr="00165E29">
              <w:rPr>
                <w:bCs/>
                <w:sz w:val="20"/>
                <w:szCs w:val="20"/>
              </w:rPr>
              <w:t>13311715020140000150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E29" w:rsidRPr="00165E29" w:rsidRDefault="00165E29" w:rsidP="00165E29">
            <w:pPr>
              <w:jc w:val="right"/>
              <w:rPr>
                <w:bCs/>
                <w:sz w:val="20"/>
                <w:szCs w:val="20"/>
              </w:rPr>
            </w:pPr>
            <w:r w:rsidRPr="00165E29">
              <w:rPr>
                <w:bCs/>
                <w:sz w:val="20"/>
                <w:szCs w:val="20"/>
              </w:rPr>
              <w:t>2 443 859,42</w:t>
            </w:r>
          </w:p>
        </w:tc>
      </w:tr>
      <w:tr w:rsidR="00477075" w:rsidRPr="00031718" w:rsidTr="00EF0DC3">
        <w:trPr>
          <w:trHeight w:val="52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075" w:rsidRPr="00423DD0" w:rsidRDefault="00477075" w:rsidP="00477075">
            <w:pPr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Комитет по управлению муниципальным имуществом Администрации Северодвинска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423DD0" w:rsidRDefault="00477075" w:rsidP="00477075">
            <w:pPr>
              <w:jc w:val="center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163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423DD0" w:rsidRDefault="00423DD0" w:rsidP="00477075">
            <w:pPr>
              <w:jc w:val="right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218 787 096,79</w:t>
            </w:r>
          </w:p>
        </w:tc>
      </w:tr>
      <w:tr w:rsidR="00423DD0" w:rsidTr="00423DD0">
        <w:trPr>
          <w:trHeight w:val="52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DD0" w:rsidRPr="00423DD0" w:rsidRDefault="00423DD0" w:rsidP="00423DD0">
            <w:pPr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округам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center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16311101040140000120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right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12 511 131,65</w:t>
            </w:r>
          </w:p>
        </w:tc>
      </w:tr>
      <w:tr w:rsidR="00423DD0" w:rsidTr="00423DD0">
        <w:trPr>
          <w:trHeight w:val="52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DD0" w:rsidRPr="00423DD0" w:rsidRDefault="00423DD0" w:rsidP="00423DD0">
            <w:pPr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center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16311105012140000120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right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53 640 390,51</w:t>
            </w:r>
          </w:p>
        </w:tc>
      </w:tr>
      <w:tr w:rsidR="00423DD0" w:rsidTr="00423DD0">
        <w:trPr>
          <w:trHeight w:val="52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DD0" w:rsidRPr="00423DD0" w:rsidRDefault="00423DD0" w:rsidP="00423DD0">
            <w:pPr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center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16311105024140000120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right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2 931 541,43</w:t>
            </w:r>
          </w:p>
        </w:tc>
      </w:tr>
      <w:tr w:rsidR="00423DD0" w:rsidTr="00423DD0">
        <w:trPr>
          <w:trHeight w:val="52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DD0" w:rsidRPr="00423DD0" w:rsidRDefault="00423DD0" w:rsidP="00423DD0">
            <w:pPr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center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16311105074140000120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right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33 349 953,01</w:t>
            </w:r>
          </w:p>
        </w:tc>
      </w:tr>
      <w:tr w:rsidR="00423DD0" w:rsidTr="00423DD0">
        <w:trPr>
          <w:trHeight w:val="52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DD0" w:rsidRPr="00423DD0" w:rsidRDefault="00423DD0" w:rsidP="00423DD0">
            <w:pPr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center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16311105312140000120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right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66 662,42</w:t>
            </w:r>
          </w:p>
        </w:tc>
      </w:tr>
      <w:tr w:rsidR="00423DD0" w:rsidTr="00423DD0">
        <w:trPr>
          <w:trHeight w:val="52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DD0" w:rsidRPr="00423DD0" w:rsidRDefault="00423DD0" w:rsidP="00423DD0">
            <w:pPr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center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16311105324140000120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right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5 312,81</w:t>
            </w:r>
          </w:p>
        </w:tc>
      </w:tr>
      <w:tr w:rsidR="00423DD0" w:rsidTr="00423DD0">
        <w:trPr>
          <w:trHeight w:val="52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DD0" w:rsidRPr="00423DD0" w:rsidRDefault="00423DD0" w:rsidP="00423DD0">
            <w:pPr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округами, по ставкам, установленным пунктом 7.1.1 Порядка распоряжения имуществом, находящимся в хозяйственном ведении (оперативном управлении) муниципальных предприятий и учреждений, утвержденного решением Муниципального Совета от 30.10.2003 № 140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center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16311107014140100120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right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281 128,97</w:t>
            </w:r>
          </w:p>
        </w:tc>
      </w:tr>
      <w:tr w:rsidR="00423DD0" w:rsidTr="00423DD0">
        <w:trPr>
          <w:trHeight w:val="52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DD0" w:rsidRPr="00423DD0" w:rsidRDefault="00423DD0" w:rsidP="00423DD0">
            <w:pPr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округами, по ставкам, установленным пунктом 7.1.2 Порядка распоряжения имуществом, находящимся в хозяйственном ведении (оперативном управлении) муниципальных предприятий и учреждений, утвержденного решением Муниципального Совета от 30.10.2003 № 140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center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16311107014140200120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right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10 542 573,85</w:t>
            </w:r>
          </w:p>
        </w:tc>
      </w:tr>
      <w:tr w:rsidR="00423DD0" w:rsidTr="00423DD0">
        <w:trPr>
          <w:trHeight w:val="52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DD0" w:rsidRPr="00423DD0" w:rsidRDefault="00423DD0" w:rsidP="00423DD0">
            <w:pPr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округами, по ставкам, установленным пунктом 7.1.3 Порядка распоряжения имуществом, находящимся в хозяйственном ведении (оперативном управлении) муниципальных предприятий и учреждений, утвержденного решением Муниципального Совета от 30.10.2003 № 140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center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16311107014140300120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right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2 422 528,76</w:t>
            </w:r>
          </w:p>
        </w:tc>
      </w:tr>
      <w:tr w:rsidR="00423DD0" w:rsidTr="00423DD0">
        <w:trPr>
          <w:trHeight w:val="52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DD0" w:rsidRPr="00423DD0" w:rsidRDefault="00423DD0" w:rsidP="00423DD0">
            <w:pPr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разграничена, в части платы за размещение и эксплуатацию нестационарного торгового объекта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center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16311109080140100120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right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1 952 372,67</w:t>
            </w:r>
          </w:p>
        </w:tc>
      </w:tr>
      <w:tr w:rsidR="00423DD0" w:rsidTr="00423DD0">
        <w:trPr>
          <w:trHeight w:val="52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DD0" w:rsidRPr="00423DD0" w:rsidRDefault="00423DD0" w:rsidP="00423DD0">
            <w:pPr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разграничена, в части платы по установке и эксплуатации рекламных конструкций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center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16311109080140200120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right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2 816 576,64</w:t>
            </w:r>
          </w:p>
        </w:tc>
      </w:tr>
      <w:tr w:rsidR="00423DD0" w:rsidTr="00423DD0">
        <w:trPr>
          <w:trHeight w:val="52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DD0" w:rsidRPr="00423DD0" w:rsidRDefault="00423DD0" w:rsidP="00423DD0">
            <w:pPr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center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16311301994140000130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right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2 800,00</w:t>
            </w:r>
          </w:p>
        </w:tc>
      </w:tr>
      <w:tr w:rsidR="00423DD0" w:rsidTr="00423DD0">
        <w:trPr>
          <w:trHeight w:val="52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DD0" w:rsidRPr="00423DD0" w:rsidRDefault="00423DD0" w:rsidP="00423DD0">
            <w:pPr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center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16311302994140000130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right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910 182,43</w:t>
            </w:r>
          </w:p>
        </w:tc>
      </w:tr>
      <w:tr w:rsidR="00423DD0" w:rsidTr="00423DD0">
        <w:trPr>
          <w:trHeight w:val="52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DD0" w:rsidRPr="00423DD0" w:rsidRDefault="00423DD0" w:rsidP="00423DD0">
            <w:pPr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Доходы от продажи квартир, находящихся в собственности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center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16311401040140000410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right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5 501 772,37</w:t>
            </w:r>
          </w:p>
        </w:tc>
      </w:tr>
      <w:tr w:rsidR="00423DD0" w:rsidTr="00423DD0">
        <w:trPr>
          <w:trHeight w:val="52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DD0" w:rsidRPr="00423DD0" w:rsidRDefault="00423DD0" w:rsidP="00423DD0">
            <w:pPr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center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16311402043140000410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right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37 727 950,75</w:t>
            </w:r>
          </w:p>
        </w:tc>
      </w:tr>
      <w:tr w:rsidR="00423DD0" w:rsidTr="00423DD0">
        <w:trPr>
          <w:trHeight w:val="52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DD0" w:rsidRPr="00423DD0" w:rsidRDefault="00423DD0" w:rsidP="00423DD0">
            <w:pPr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center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16311406012140000430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right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4 722 208,57</w:t>
            </w:r>
          </w:p>
        </w:tc>
      </w:tr>
      <w:tr w:rsidR="00423DD0" w:rsidTr="00423DD0">
        <w:trPr>
          <w:trHeight w:val="52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DD0" w:rsidRPr="00423DD0" w:rsidRDefault="00423DD0" w:rsidP="00423DD0">
            <w:pPr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учреждений), расположенных под приватизируемыми объектами недвижимого муниципального имущества в соответствии с Прогнозным планом приватизации муниципального имущества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center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16311406024140100430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right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46 077 781,18</w:t>
            </w:r>
          </w:p>
        </w:tc>
      </w:tr>
      <w:tr w:rsidR="00423DD0" w:rsidTr="00423DD0">
        <w:trPr>
          <w:trHeight w:val="52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DD0" w:rsidRPr="00423DD0" w:rsidRDefault="00423DD0" w:rsidP="00423DD0">
            <w:pPr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center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16311406024140200430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right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164 264,88</w:t>
            </w:r>
          </w:p>
        </w:tc>
      </w:tr>
      <w:tr w:rsidR="00423DD0" w:rsidTr="00423DD0">
        <w:trPr>
          <w:trHeight w:val="52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DD0" w:rsidRPr="00423DD0" w:rsidRDefault="00423DD0" w:rsidP="00423DD0">
            <w:pPr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center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16311607010140000140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right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12 000,00</w:t>
            </w:r>
          </w:p>
        </w:tc>
      </w:tr>
      <w:tr w:rsidR="00423DD0" w:rsidTr="00423DD0">
        <w:trPr>
          <w:trHeight w:val="52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DD0" w:rsidRPr="00423DD0" w:rsidRDefault="00423DD0" w:rsidP="00423DD0">
            <w:pPr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center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16311607090140000140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right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1 845 298,26</w:t>
            </w:r>
          </w:p>
        </w:tc>
      </w:tr>
      <w:tr w:rsidR="00423DD0" w:rsidTr="00423DD0">
        <w:trPr>
          <w:trHeight w:val="52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DD0" w:rsidRPr="00423DD0" w:rsidRDefault="00423DD0" w:rsidP="00423DD0">
            <w:pPr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center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16311607090140100140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right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1 222 908,20</w:t>
            </w:r>
          </w:p>
        </w:tc>
      </w:tr>
      <w:tr w:rsidR="00423DD0" w:rsidTr="00423DD0">
        <w:trPr>
          <w:trHeight w:val="52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DD0" w:rsidRPr="00423DD0" w:rsidRDefault="00423DD0" w:rsidP="00423DD0">
            <w:pPr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center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16311610032140000140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right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304,32</w:t>
            </w:r>
          </w:p>
        </w:tc>
      </w:tr>
      <w:tr w:rsidR="00423DD0" w:rsidTr="00423DD0">
        <w:trPr>
          <w:trHeight w:val="52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DD0" w:rsidRPr="00423DD0" w:rsidRDefault="00423DD0" w:rsidP="00423DD0">
            <w:pPr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center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16311701040140000180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right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2 000,00</w:t>
            </w:r>
          </w:p>
        </w:tc>
      </w:tr>
      <w:tr w:rsidR="00423DD0" w:rsidTr="00423DD0">
        <w:trPr>
          <w:trHeight w:val="52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DD0" w:rsidRPr="00423DD0" w:rsidRDefault="00423DD0" w:rsidP="00423DD0">
            <w:pPr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Прочие неналоговые доходы бюджетов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center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16311705040140000180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DD0" w:rsidRPr="00423DD0" w:rsidRDefault="00423DD0" w:rsidP="00423DD0">
            <w:pPr>
              <w:jc w:val="right"/>
              <w:rPr>
                <w:bCs/>
                <w:sz w:val="20"/>
                <w:szCs w:val="20"/>
              </w:rPr>
            </w:pPr>
            <w:r w:rsidRPr="00423DD0">
              <w:rPr>
                <w:bCs/>
                <w:sz w:val="20"/>
                <w:szCs w:val="20"/>
              </w:rPr>
              <w:t>77 453,11</w:t>
            </w:r>
          </w:p>
        </w:tc>
      </w:tr>
      <w:tr w:rsidR="009E2CDD" w:rsidRPr="009E2CDD" w:rsidTr="00EF0DC3">
        <w:trPr>
          <w:trHeight w:val="27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075" w:rsidRPr="009E2CDD" w:rsidRDefault="00477075" w:rsidP="00477075">
            <w:pPr>
              <w:rPr>
                <w:bCs/>
                <w:sz w:val="20"/>
                <w:szCs w:val="20"/>
              </w:rPr>
            </w:pPr>
            <w:r w:rsidRPr="009E2CDD">
              <w:rPr>
                <w:bCs/>
                <w:sz w:val="20"/>
                <w:szCs w:val="20"/>
              </w:rPr>
              <w:t>муниципальное казенное учреждение «Отдел гражданской защиты Администрации Северодвинска»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9E2CDD" w:rsidRDefault="00477075" w:rsidP="00477075">
            <w:pPr>
              <w:jc w:val="center"/>
              <w:rPr>
                <w:bCs/>
                <w:sz w:val="20"/>
                <w:szCs w:val="20"/>
              </w:rPr>
            </w:pPr>
            <w:r w:rsidRPr="009E2CDD">
              <w:rPr>
                <w:bCs/>
                <w:sz w:val="20"/>
                <w:szCs w:val="20"/>
              </w:rPr>
              <w:t>178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9E2CDD" w:rsidRDefault="009E2CDD" w:rsidP="00477075">
            <w:pPr>
              <w:jc w:val="right"/>
              <w:rPr>
                <w:bCs/>
                <w:sz w:val="20"/>
                <w:szCs w:val="20"/>
              </w:rPr>
            </w:pPr>
            <w:r w:rsidRPr="009E2CDD">
              <w:rPr>
                <w:bCs/>
                <w:sz w:val="20"/>
                <w:szCs w:val="20"/>
              </w:rPr>
              <w:t>84 921,64</w:t>
            </w:r>
          </w:p>
        </w:tc>
      </w:tr>
      <w:tr w:rsidR="009E2CDD" w:rsidRPr="009E2CDD" w:rsidTr="00EF0DC3">
        <w:trPr>
          <w:trHeight w:val="134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075" w:rsidRPr="009E2CDD" w:rsidRDefault="00477075" w:rsidP="009E2CDD">
            <w:pPr>
              <w:outlineLvl w:val="1"/>
              <w:rPr>
                <w:sz w:val="20"/>
                <w:szCs w:val="20"/>
              </w:rPr>
            </w:pPr>
            <w:r w:rsidRPr="009E2CDD">
              <w:rPr>
                <w:sz w:val="20"/>
                <w:szCs w:val="20"/>
              </w:rPr>
              <w:t xml:space="preserve">Прочие доходы от компенсации затрат бюджетов </w:t>
            </w:r>
            <w:r w:rsidR="009E2CDD" w:rsidRPr="009E2CDD">
              <w:rPr>
                <w:sz w:val="20"/>
                <w:szCs w:val="20"/>
              </w:rPr>
              <w:t>муниципальных</w:t>
            </w:r>
            <w:r w:rsidRPr="009E2CDD">
              <w:rPr>
                <w:sz w:val="20"/>
                <w:szCs w:val="20"/>
              </w:rPr>
              <w:t xml:space="preserve">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9E2CDD" w:rsidRDefault="00477075" w:rsidP="009E2CDD">
            <w:pPr>
              <w:jc w:val="center"/>
              <w:outlineLvl w:val="1"/>
              <w:rPr>
                <w:sz w:val="20"/>
                <w:szCs w:val="20"/>
              </w:rPr>
            </w:pPr>
            <w:r w:rsidRPr="009E2CDD">
              <w:rPr>
                <w:sz w:val="20"/>
                <w:szCs w:val="20"/>
              </w:rPr>
              <w:t>17811302994</w:t>
            </w:r>
            <w:r w:rsidR="009E2CDD" w:rsidRPr="009E2CDD">
              <w:rPr>
                <w:sz w:val="20"/>
                <w:szCs w:val="20"/>
              </w:rPr>
              <w:t>1</w:t>
            </w:r>
            <w:r w:rsidRPr="009E2CDD">
              <w:rPr>
                <w:sz w:val="20"/>
                <w:szCs w:val="20"/>
              </w:rPr>
              <w:t>40000130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9E2CDD" w:rsidRDefault="009E2CDD" w:rsidP="00477075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9E2CDD">
              <w:rPr>
                <w:bCs/>
                <w:sz w:val="20"/>
                <w:szCs w:val="20"/>
              </w:rPr>
              <w:t>84 921,61</w:t>
            </w:r>
          </w:p>
        </w:tc>
      </w:tr>
      <w:tr w:rsidR="009E2CDD" w:rsidRPr="009E2CDD" w:rsidTr="00EF0DC3">
        <w:trPr>
          <w:trHeight w:val="134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075" w:rsidRPr="009E2CDD" w:rsidRDefault="009E2CDD" w:rsidP="00477075">
            <w:pPr>
              <w:outlineLvl w:val="1"/>
              <w:rPr>
                <w:sz w:val="20"/>
                <w:szCs w:val="20"/>
              </w:rPr>
            </w:pPr>
            <w:r w:rsidRPr="009E2CDD">
              <w:rPr>
                <w:sz w:val="20"/>
                <w:szCs w:val="20"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9E2CDD" w:rsidRDefault="009E2CDD" w:rsidP="009E2CDD">
            <w:pPr>
              <w:jc w:val="center"/>
              <w:outlineLvl w:val="1"/>
              <w:rPr>
                <w:sz w:val="20"/>
                <w:szCs w:val="20"/>
              </w:rPr>
            </w:pPr>
            <w:r w:rsidRPr="009E2CDD">
              <w:rPr>
                <w:sz w:val="20"/>
                <w:szCs w:val="20"/>
              </w:rPr>
              <w:t>17811701040140000180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9E2CDD" w:rsidRDefault="009E2CDD" w:rsidP="009E2CDD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9E2CDD">
              <w:rPr>
                <w:bCs/>
                <w:sz w:val="20"/>
                <w:szCs w:val="20"/>
              </w:rPr>
              <w:t>0</w:t>
            </w:r>
            <w:r w:rsidR="00477075" w:rsidRPr="009E2CDD">
              <w:rPr>
                <w:bCs/>
                <w:sz w:val="20"/>
                <w:szCs w:val="20"/>
              </w:rPr>
              <w:t>,</w:t>
            </w:r>
            <w:r w:rsidRPr="009E2CDD">
              <w:rPr>
                <w:bCs/>
                <w:sz w:val="20"/>
                <w:szCs w:val="20"/>
              </w:rPr>
              <w:t>03</w:t>
            </w:r>
          </w:p>
        </w:tc>
      </w:tr>
      <w:tr w:rsidR="00451CE1" w:rsidRPr="00451CE1" w:rsidTr="00EF0DC3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567" w:rsidRPr="00586567" w:rsidRDefault="00586567" w:rsidP="00586567">
            <w:pPr>
              <w:rPr>
                <w:sz w:val="20"/>
                <w:szCs w:val="20"/>
              </w:rPr>
            </w:pPr>
            <w:r w:rsidRPr="00586567">
              <w:rPr>
                <w:sz w:val="20"/>
                <w:szCs w:val="20"/>
              </w:rPr>
              <w:t>Управление Федеральной налоговой службы</w:t>
            </w:r>
          </w:p>
          <w:p w:rsidR="00477075" w:rsidRPr="00451CE1" w:rsidRDefault="00586567" w:rsidP="00586567">
            <w:pPr>
              <w:rPr>
                <w:sz w:val="20"/>
                <w:szCs w:val="20"/>
              </w:rPr>
            </w:pPr>
            <w:r w:rsidRPr="00586567">
              <w:rPr>
                <w:sz w:val="20"/>
                <w:szCs w:val="20"/>
              </w:rPr>
              <w:t>по Архангельской области и Ненецкому автономному округу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451CE1" w:rsidRDefault="00477075" w:rsidP="00477075">
            <w:pPr>
              <w:jc w:val="center"/>
              <w:rPr>
                <w:sz w:val="20"/>
                <w:szCs w:val="20"/>
              </w:rPr>
            </w:pPr>
            <w:r w:rsidRPr="00451CE1">
              <w:rPr>
                <w:sz w:val="20"/>
                <w:szCs w:val="20"/>
              </w:rPr>
              <w:t>182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451CE1" w:rsidRDefault="00451CE1" w:rsidP="00477075">
            <w:pPr>
              <w:jc w:val="right"/>
              <w:rPr>
                <w:bCs/>
                <w:sz w:val="20"/>
                <w:szCs w:val="20"/>
              </w:rPr>
            </w:pPr>
            <w:r w:rsidRPr="00451CE1">
              <w:rPr>
                <w:bCs/>
                <w:sz w:val="20"/>
                <w:szCs w:val="20"/>
              </w:rPr>
              <w:t>5 256 400 608,46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C76FD9" w:rsidP="00C76FD9">
            <w:pPr>
              <w:rPr>
                <w:sz w:val="20"/>
                <w:szCs w:val="20"/>
              </w:rPr>
            </w:pPr>
            <w:r w:rsidRPr="00C76FD9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</w:t>
            </w:r>
            <w:r>
              <w:rPr>
                <w:sz w:val="20"/>
                <w:szCs w:val="20"/>
              </w:rPr>
              <w:t> </w:t>
            </w:r>
            <w:r w:rsidRPr="00C76FD9">
              <w:rPr>
                <w:sz w:val="20"/>
                <w:szCs w:val="20"/>
              </w:rPr>
              <w:t>января 2025 года, а также в части суммы налога, не превышающей 312 тысяч рублей за налоговые периоды после 1</w:t>
            </w:r>
            <w:r>
              <w:rPr>
                <w:sz w:val="20"/>
                <w:szCs w:val="20"/>
              </w:rPr>
              <w:t> </w:t>
            </w:r>
            <w:r w:rsidRPr="00C76FD9">
              <w:rPr>
                <w:sz w:val="20"/>
                <w:szCs w:val="20"/>
              </w:rPr>
              <w:t>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10102010010000110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2 377 676 908,11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B86E73" w:rsidP="00AB6578">
            <w:pPr>
              <w:rPr>
                <w:sz w:val="20"/>
                <w:szCs w:val="20"/>
              </w:rPr>
            </w:pPr>
            <w:r w:rsidRPr="00B86E73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10102020010000110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4 512 727,90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B86E73" w:rsidP="00B86E73">
            <w:pPr>
              <w:rPr>
                <w:sz w:val="20"/>
                <w:szCs w:val="20"/>
              </w:rPr>
            </w:pPr>
            <w:r w:rsidRPr="00B86E73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</w:t>
            </w:r>
            <w:r>
              <w:rPr>
                <w:sz w:val="20"/>
                <w:szCs w:val="20"/>
              </w:rPr>
              <w:t> </w:t>
            </w:r>
            <w:r w:rsidRPr="00B86E73">
              <w:rPr>
                <w:sz w:val="20"/>
                <w:szCs w:val="20"/>
              </w:rPr>
              <w:t>миллиона рублей и составляющей не более 5 миллионов рублей)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10102021010000110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1 674 801,12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B86E73" w:rsidP="00B86E73">
            <w:pPr>
              <w:rPr>
                <w:sz w:val="20"/>
                <w:szCs w:val="20"/>
              </w:rPr>
            </w:pPr>
            <w:r w:rsidRPr="00B86E73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</w:t>
            </w:r>
            <w:r>
              <w:rPr>
                <w:sz w:val="20"/>
                <w:szCs w:val="20"/>
              </w:rPr>
              <w:t> </w:t>
            </w:r>
            <w:r w:rsidRPr="00B86E73">
              <w:rPr>
                <w:sz w:val="20"/>
                <w:szCs w:val="20"/>
              </w:rPr>
              <w:t>миллионов рублей и составляющей не более 20 миллионов рублей)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10102022010000110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5 442 306,24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B86E73" w:rsidP="00B86E73">
            <w:pPr>
              <w:rPr>
                <w:sz w:val="20"/>
                <w:szCs w:val="20"/>
              </w:rPr>
            </w:pPr>
            <w:r w:rsidRPr="00B86E73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</w:t>
            </w:r>
            <w:r>
              <w:rPr>
                <w:sz w:val="20"/>
                <w:szCs w:val="20"/>
              </w:rPr>
              <w:t> </w:t>
            </w:r>
            <w:r w:rsidRPr="00B86E73">
              <w:rPr>
                <w:sz w:val="20"/>
                <w:szCs w:val="20"/>
              </w:rPr>
              <w:t>части суммы налога, превышающей 3 402 тысячи рублей, относящейся к части налоговой базы, превышающей 20</w:t>
            </w:r>
            <w:r>
              <w:rPr>
                <w:sz w:val="20"/>
                <w:szCs w:val="20"/>
              </w:rPr>
              <w:t> </w:t>
            </w:r>
            <w:r w:rsidRPr="00B86E73">
              <w:rPr>
                <w:sz w:val="20"/>
                <w:szCs w:val="20"/>
              </w:rPr>
              <w:t>миллионов рублей и составляющей не более 50 миллионов рублей)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10102023010000110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1 649 046,53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AF2D8C" w:rsidP="00AF2D8C">
            <w:pPr>
              <w:rPr>
                <w:sz w:val="20"/>
                <w:szCs w:val="20"/>
              </w:rPr>
            </w:pPr>
            <w:r w:rsidRPr="00AF2D8C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</w:t>
            </w:r>
            <w:r>
              <w:rPr>
                <w:sz w:val="20"/>
                <w:szCs w:val="20"/>
              </w:rPr>
              <w:t> </w:t>
            </w:r>
            <w:r w:rsidRPr="00AF2D8C">
              <w:rPr>
                <w:sz w:val="20"/>
                <w:szCs w:val="20"/>
              </w:rPr>
              <w:t>части суммы налога, превышающей 9 402 тысячи рублей, относящейся к части налоговой базы, превышающей 50</w:t>
            </w:r>
            <w:r>
              <w:rPr>
                <w:sz w:val="20"/>
                <w:szCs w:val="20"/>
              </w:rPr>
              <w:t> </w:t>
            </w:r>
            <w:r w:rsidRPr="00AF2D8C">
              <w:rPr>
                <w:sz w:val="20"/>
                <w:szCs w:val="20"/>
              </w:rPr>
              <w:t>миллионов рублей)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10102024010000110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240 900,00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AF2D8C" w:rsidP="00AF2D8C">
            <w:pPr>
              <w:rPr>
                <w:sz w:val="20"/>
                <w:szCs w:val="20"/>
              </w:rPr>
            </w:pPr>
            <w:r w:rsidRPr="00AF2D8C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</w:t>
            </w:r>
            <w:r>
              <w:rPr>
                <w:sz w:val="20"/>
                <w:szCs w:val="20"/>
              </w:rPr>
              <w:t> </w:t>
            </w:r>
            <w:r w:rsidRPr="00AF2D8C">
              <w:rPr>
                <w:sz w:val="20"/>
                <w:szCs w:val="20"/>
              </w:rPr>
              <w:t>января 2025 года, а также в части суммы налога, не превышающей 312 тысяч рублей за налоговые периоды после 1</w:t>
            </w:r>
            <w:r>
              <w:rPr>
                <w:sz w:val="20"/>
                <w:szCs w:val="20"/>
              </w:rPr>
              <w:t> </w:t>
            </w:r>
            <w:r w:rsidRPr="00AF2D8C">
              <w:rPr>
                <w:sz w:val="20"/>
                <w:szCs w:val="20"/>
              </w:rPr>
              <w:t>января 2025 года)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10102030010000110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57 921 224,10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AF2D8C" w:rsidP="00AB6578">
            <w:pPr>
              <w:rPr>
                <w:sz w:val="20"/>
                <w:szCs w:val="20"/>
              </w:rPr>
            </w:pPr>
            <w:r w:rsidRPr="00AF2D8C">
              <w:rPr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10102040010000110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967 721,58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AF2D8C" w:rsidP="00AB6578">
            <w:pPr>
              <w:rPr>
                <w:sz w:val="20"/>
                <w:szCs w:val="20"/>
              </w:rPr>
            </w:pPr>
            <w:r w:rsidRPr="00AF2D8C">
              <w:rPr>
                <w:sz w:val="20"/>
                <w:szCs w:val="20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10102050010000110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142,35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AF2D8C" w:rsidP="00AB6578">
            <w:pPr>
              <w:rPr>
                <w:sz w:val="20"/>
                <w:szCs w:val="20"/>
              </w:rPr>
            </w:pPr>
            <w:r w:rsidRPr="00AF2D8C">
              <w:rPr>
                <w:sz w:val="20"/>
                <w:szCs w:val="20"/>
              </w:rPr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доходов, относящихся к налоговым базам, указанным в пунктах 6, 6.1 и 6.2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10102080010000110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37 127 579,03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AF2D8C" w:rsidP="00AB6578">
            <w:pPr>
              <w:rPr>
                <w:sz w:val="20"/>
                <w:szCs w:val="20"/>
              </w:rPr>
            </w:pPr>
            <w:r w:rsidRPr="00AF2D8C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10102130010000110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20 041 181,40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B433A2" w:rsidP="00AB6578">
            <w:pPr>
              <w:rPr>
                <w:sz w:val="20"/>
                <w:szCs w:val="20"/>
              </w:rPr>
            </w:pPr>
            <w:r w:rsidRPr="00B433A2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10102140010000110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114 970 170,67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B433A2" w:rsidP="00AB6578">
            <w:pPr>
              <w:rPr>
                <w:sz w:val="20"/>
                <w:szCs w:val="20"/>
              </w:rPr>
            </w:pPr>
            <w:r w:rsidRPr="00B433A2">
              <w:rPr>
                <w:sz w:val="20"/>
                <w:szCs w:val="2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10102150010000110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11 164 040,81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B433A2" w:rsidP="00AB6578">
            <w:pPr>
              <w:rPr>
                <w:sz w:val="20"/>
                <w:szCs w:val="20"/>
              </w:rPr>
            </w:pPr>
            <w:r w:rsidRPr="00B433A2">
              <w:rPr>
                <w:sz w:val="20"/>
                <w:szCs w:val="20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10102160010000110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2 713 415,22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B433A2" w:rsidP="00AB6578">
            <w:pPr>
              <w:rPr>
                <w:sz w:val="20"/>
                <w:szCs w:val="20"/>
              </w:rPr>
            </w:pPr>
            <w:r w:rsidRPr="00B433A2">
              <w:rPr>
                <w:sz w:val="20"/>
                <w:szCs w:val="20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10102170010000110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245 125,38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0D0B5A" w:rsidP="00AB6578">
            <w:pPr>
              <w:rPr>
                <w:sz w:val="20"/>
                <w:szCs w:val="20"/>
              </w:rPr>
            </w:pPr>
            <w:r w:rsidRPr="000D0B5A">
              <w:rPr>
                <w:sz w:val="20"/>
                <w:szCs w:val="20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10102180010000110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17 985,93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0D0B5A" w:rsidP="00AB6578">
            <w:pPr>
              <w:rPr>
                <w:sz w:val="20"/>
                <w:szCs w:val="20"/>
              </w:rPr>
            </w:pPr>
            <w:r w:rsidRPr="000D0B5A">
              <w:rPr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6.1 статьи 210 Налогового кодекса Российской Федерации, не превышающей 5 миллионов рублей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10102200010000110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159 781,31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A410F0" w:rsidP="00AB6578">
            <w:pPr>
              <w:rPr>
                <w:sz w:val="20"/>
                <w:szCs w:val="20"/>
              </w:rPr>
            </w:pPr>
            <w:r w:rsidRPr="00A410F0">
              <w:rPr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10102210010000110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1 908 956 727,71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A410F0" w:rsidP="00AB6578">
            <w:pPr>
              <w:rPr>
                <w:sz w:val="20"/>
                <w:szCs w:val="20"/>
              </w:rPr>
            </w:pPr>
            <w:r w:rsidRPr="00A410F0">
              <w:rPr>
                <w:sz w:val="20"/>
                <w:szCs w:val="20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10102230010000110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4 464 016,13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6226DE" w:rsidP="00AB6578">
            <w:pPr>
              <w:rPr>
                <w:sz w:val="20"/>
                <w:szCs w:val="20"/>
              </w:rPr>
            </w:pPr>
            <w:r w:rsidRPr="006226DE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10302231010000110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9 637 863,09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6226DE" w:rsidP="00AB6578">
            <w:pPr>
              <w:rPr>
                <w:sz w:val="20"/>
                <w:szCs w:val="20"/>
              </w:rPr>
            </w:pPr>
            <w:r w:rsidRPr="006226DE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226DE">
              <w:rPr>
                <w:sz w:val="20"/>
                <w:szCs w:val="20"/>
              </w:rPr>
              <w:t>инжекторных</w:t>
            </w:r>
            <w:proofErr w:type="spellEnd"/>
            <w:r w:rsidRPr="006226DE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10302241010000110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56 394,92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6226DE" w:rsidP="00AB6578">
            <w:pPr>
              <w:rPr>
                <w:sz w:val="20"/>
                <w:szCs w:val="20"/>
              </w:rPr>
            </w:pPr>
            <w:r w:rsidRPr="006226DE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10302251010000110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10 268 560,09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6226DE" w:rsidP="00AB6578">
            <w:pPr>
              <w:rPr>
                <w:sz w:val="20"/>
                <w:szCs w:val="20"/>
              </w:rPr>
            </w:pPr>
            <w:r w:rsidRPr="006226DE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10302261010000110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-963 657,03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AB6578" w:rsidP="00AB6578">
            <w:pPr>
              <w:rPr>
                <w:sz w:val="20"/>
                <w:szCs w:val="20"/>
              </w:rPr>
            </w:pPr>
            <w:r w:rsidRPr="00AB6578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10501011010000110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112 047 787,09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AB6578" w:rsidP="00AB6578">
            <w:pPr>
              <w:rPr>
                <w:sz w:val="20"/>
                <w:szCs w:val="20"/>
              </w:rPr>
            </w:pPr>
            <w:r w:rsidRPr="00AB6578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10501021010000110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31 742 362,10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AB6578" w:rsidP="00AB6578">
            <w:pPr>
              <w:rPr>
                <w:sz w:val="20"/>
                <w:szCs w:val="20"/>
              </w:rPr>
            </w:pPr>
            <w:r w:rsidRPr="00AB6578">
              <w:rPr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10502010020000110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-1 360 702,17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AB6578" w:rsidP="00AB6578">
            <w:pPr>
              <w:rPr>
                <w:sz w:val="20"/>
                <w:szCs w:val="20"/>
              </w:rPr>
            </w:pPr>
            <w:r w:rsidRPr="00AB6578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10503010010000110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347 804,25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AB6578" w:rsidP="00AB6578">
            <w:pPr>
              <w:rPr>
                <w:sz w:val="20"/>
                <w:szCs w:val="20"/>
              </w:rPr>
            </w:pPr>
            <w:r w:rsidRPr="00AB6578">
              <w:rPr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10504060020000110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58 516 307,17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AB6578" w:rsidP="00AB6578">
            <w:pPr>
              <w:rPr>
                <w:sz w:val="20"/>
                <w:szCs w:val="20"/>
              </w:rPr>
            </w:pPr>
            <w:r w:rsidRPr="00AB6578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10601020140000110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132 621 165,66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AB6578" w:rsidP="00AB6578">
            <w:pPr>
              <w:rPr>
                <w:sz w:val="20"/>
                <w:szCs w:val="20"/>
              </w:rPr>
            </w:pPr>
            <w:r w:rsidRPr="00AB6578">
              <w:rPr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10604012020000110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174 803 737,70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AB6578" w:rsidP="00AB6578">
            <w:pPr>
              <w:rPr>
                <w:sz w:val="20"/>
                <w:szCs w:val="20"/>
              </w:rPr>
            </w:pPr>
            <w:r w:rsidRPr="00AB6578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10606032140000110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48 020 876,48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AB6578" w:rsidP="00AB6578">
            <w:pPr>
              <w:rPr>
                <w:sz w:val="20"/>
                <w:szCs w:val="20"/>
              </w:rPr>
            </w:pPr>
            <w:r w:rsidRPr="00AB6578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10606042140000110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9 619 907,48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AB6578" w:rsidP="00AB6578">
            <w:pPr>
              <w:rPr>
                <w:sz w:val="20"/>
                <w:szCs w:val="20"/>
              </w:rPr>
            </w:pPr>
            <w:r w:rsidRPr="00AB6578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10803010010000110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121 071 623,70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AB6578" w:rsidP="00AB6578">
            <w:pPr>
              <w:rPr>
                <w:sz w:val="20"/>
                <w:szCs w:val="20"/>
              </w:rPr>
            </w:pPr>
            <w:r w:rsidRPr="00AB6578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11610123010000140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10 567,92</w:t>
            </w:r>
          </w:p>
        </w:tc>
      </w:tr>
      <w:tr w:rsidR="00AB6578" w:rsidTr="00AB6578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78" w:rsidRPr="00AB6578" w:rsidRDefault="00AB6578" w:rsidP="00AB6578">
            <w:pPr>
              <w:rPr>
                <w:sz w:val="20"/>
                <w:szCs w:val="20"/>
              </w:rPr>
            </w:pPr>
            <w:r w:rsidRPr="00AB6578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AB6578">
              <w:rPr>
                <w:sz w:val="20"/>
                <w:szCs w:val="20"/>
              </w:rPr>
              <w:t>11610129010000140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578" w:rsidRPr="00AB6578" w:rsidRDefault="00AB6578" w:rsidP="00AB6578">
            <w:pPr>
              <w:jc w:val="right"/>
              <w:rPr>
                <w:bCs/>
                <w:sz w:val="20"/>
                <w:szCs w:val="20"/>
              </w:rPr>
            </w:pPr>
            <w:r w:rsidRPr="00AB6578">
              <w:rPr>
                <w:bCs/>
                <w:sz w:val="20"/>
                <w:szCs w:val="20"/>
              </w:rPr>
              <w:t>14 208,49</w:t>
            </w:r>
          </w:p>
        </w:tc>
      </w:tr>
      <w:tr w:rsidR="00807196" w:rsidRPr="00807196" w:rsidTr="00EF0DC3">
        <w:trPr>
          <w:trHeight w:val="22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075" w:rsidRPr="00807196" w:rsidRDefault="00586567" w:rsidP="00477075">
            <w:pPr>
              <w:rPr>
                <w:sz w:val="20"/>
                <w:szCs w:val="20"/>
              </w:rPr>
            </w:pPr>
            <w:r w:rsidRPr="00586567">
              <w:rPr>
                <w:sz w:val="20"/>
                <w:szCs w:val="20"/>
              </w:rPr>
              <w:t>Управление Министерства внутренних дел Российской Федерации по Архангельской области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807196" w:rsidRDefault="00477075" w:rsidP="00477075">
            <w:pPr>
              <w:jc w:val="center"/>
              <w:rPr>
                <w:sz w:val="20"/>
                <w:szCs w:val="20"/>
              </w:rPr>
            </w:pPr>
            <w:r w:rsidRPr="00807196">
              <w:rPr>
                <w:sz w:val="20"/>
                <w:szCs w:val="20"/>
              </w:rPr>
              <w:t>188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807196" w:rsidRDefault="00807196" w:rsidP="00477075">
            <w:pPr>
              <w:jc w:val="right"/>
              <w:rPr>
                <w:bCs/>
                <w:sz w:val="20"/>
                <w:szCs w:val="20"/>
              </w:rPr>
            </w:pPr>
            <w:r w:rsidRPr="00807196">
              <w:rPr>
                <w:bCs/>
                <w:sz w:val="20"/>
                <w:szCs w:val="20"/>
              </w:rPr>
              <w:t>4 522,57</w:t>
            </w:r>
          </w:p>
        </w:tc>
      </w:tr>
      <w:tr w:rsidR="00807196" w:rsidRPr="00807196" w:rsidTr="00EF0DC3">
        <w:trPr>
          <w:trHeight w:val="27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075" w:rsidRPr="00807196" w:rsidRDefault="00477075" w:rsidP="00477075">
            <w:pPr>
              <w:outlineLvl w:val="1"/>
              <w:rPr>
                <w:sz w:val="20"/>
                <w:szCs w:val="20"/>
              </w:rPr>
            </w:pPr>
            <w:r w:rsidRPr="00807196">
              <w:rPr>
                <w:sz w:val="20"/>
                <w:szCs w:val="20"/>
              </w:rPr>
              <w:t>Доходы от денежных взысканий (штрафов), поступающие в 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807196" w:rsidRDefault="00477075" w:rsidP="00477075">
            <w:pPr>
              <w:jc w:val="center"/>
              <w:outlineLvl w:val="1"/>
              <w:rPr>
                <w:sz w:val="20"/>
                <w:szCs w:val="20"/>
              </w:rPr>
            </w:pPr>
            <w:r w:rsidRPr="00807196">
              <w:rPr>
                <w:sz w:val="20"/>
                <w:szCs w:val="20"/>
              </w:rPr>
              <w:t>18811610123010000140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807196" w:rsidRDefault="00807196" w:rsidP="00477075">
            <w:pPr>
              <w:jc w:val="right"/>
              <w:outlineLvl w:val="4"/>
              <w:rPr>
                <w:bCs/>
                <w:sz w:val="20"/>
                <w:szCs w:val="20"/>
              </w:rPr>
            </w:pPr>
            <w:r w:rsidRPr="00807196">
              <w:rPr>
                <w:bCs/>
                <w:sz w:val="20"/>
                <w:szCs w:val="20"/>
              </w:rPr>
              <w:t>4 522,57</w:t>
            </w:r>
          </w:p>
        </w:tc>
      </w:tr>
      <w:tr w:rsidR="00CE30A1" w:rsidRPr="00CE30A1" w:rsidTr="00EF0DC3">
        <w:trPr>
          <w:trHeight w:val="23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075" w:rsidRPr="00CE30A1" w:rsidRDefault="00477075" w:rsidP="00477075">
            <w:pPr>
              <w:rPr>
                <w:bCs/>
                <w:sz w:val="20"/>
                <w:szCs w:val="20"/>
              </w:rPr>
            </w:pPr>
            <w:r w:rsidRPr="00CE30A1">
              <w:rPr>
                <w:bCs/>
                <w:sz w:val="20"/>
                <w:szCs w:val="20"/>
              </w:rPr>
              <w:t>Администрация Губернатора Архангельской области и Правительства Архангельской области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CE30A1" w:rsidRDefault="00477075" w:rsidP="00477075">
            <w:pPr>
              <w:jc w:val="center"/>
              <w:rPr>
                <w:bCs/>
                <w:sz w:val="20"/>
                <w:szCs w:val="20"/>
              </w:rPr>
            </w:pPr>
            <w:r w:rsidRPr="00CE30A1">
              <w:rPr>
                <w:bCs/>
                <w:sz w:val="20"/>
                <w:szCs w:val="20"/>
              </w:rPr>
              <w:t>301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CE30A1" w:rsidRDefault="00CE30A1" w:rsidP="00477075">
            <w:pPr>
              <w:jc w:val="right"/>
              <w:rPr>
                <w:bCs/>
                <w:sz w:val="20"/>
                <w:szCs w:val="20"/>
              </w:rPr>
            </w:pPr>
            <w:r w:rsidRPr="00CE30A1">
              <w:rPr>
                <w:bCs/>
                <w:sz w:val="20"/>
                <w:szCs w:val="20"/>
              </w:rPr>
              <w:t>99 544,42</w:t>
            </w:r>
          </w:p>
        </w:tc>
      </w:tr>
      <w:tr w:rsidR="00CE30A1" w:rsidTr="00CE30A1">
        <w:trPr>
          <w:trHeight w:val="23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A1" w:rsidRPr="00CE30A1" w:rsidRDefault="00CE30A1" w:rsidP="00CE30A1">
            <w:pPr>
              <w:rPr>
                <w:bCs/>
                <w:sz w:val="20"/>
                <w:szCs w:val="20"/>
              </w:rPr>
            </w:pPr>
            <w:r w:rsidRPr="00CE30A1">
              <w:rPr>
                <w:bCs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0A1" w:rsidRPr="00CE30A1" w:rsidRDefault="00CE30A1" w:rsidP="00CE30A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301</w:t>
            </w:r>
            <w:r w:rsidRPr="00CE30A1">
              <w:rPr>
                <w:bCs/>
                <w:sz w:val="20"/>
                <w:szCs w:val="20"/>
              </w:rPr>
              <w:t>11601053010000140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0A1" w:rsidRPr="00CE30A1" w:rsidRDefault="00CE30A1" w:rsidP="00CE30A1">
            <w:pPr>
              <w:jc w:val="right"/>
              <w:rPr>
                <w:bCs/>
                <w:sz w:val="20"/>
                <w:szCs w:val="20"/>
              </w:rPr>
            </w:pPr>
            <w:r w:rsidRPr="00CE30A1">
              <w:rPr>
                <w:bCs/>
                <w:sz w:val="20"/>
                <w:szCs w:val="20"/>
              </w:rPr>
              <w:t>29 798,53</w:t>
            </w:r>
          </w:p>
        </w:tc>
      </w:tr>
      <w:tr w:rsidR="00CE30A1" w:rsidTr="00CE30A1">
        <w:trPr>
          <w:trHeight w:val="23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A1" w:rsidRPr="00CE30A1" w:rsidRDefault="00CE30A1" w:rsidP="00CE30A1">
            <w:pPr>
              <w:rPr>
                <w:bCs/>
                <w:sz w:val="20"/>
                <w:szCs w:val="20"/>
              </w:rPr>
            </w:pPr>
            <w:r w:rsidRPr="00CE30A1">
              <w:rPr>
                <w:bCs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0A1" w:rsidRPr="00CE30A1" w:rsidRDefault="00CE30A1" w:rsidP="00CE30A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301</w:t>
            </w:r>
            <w:r w:rsidRPr="00CE30A1">
              <w:rPr>
                <w:bCs/>
                <w:sz w:val="20"/>
                <w:szCs w:val="20"/>
              </w:rPr>
              <w:t>11601063010000140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0A1" w:rsidRPr="00CE30A1" w:rsidRDefault="00CE30A1" w:rsidP="00CE30A1">
            <w:pPr>
              <w:jc w:val="right"/>
              <w:rPr>
                <w:bCs/>
                <w:sz w:val="20"/>
                <w:szCs w:val="20"/>
              </w:rPr>
            </w:pPr>
            <w:r w:rsidRPr="00CE30A1">
              <w:rPr>
                <w:bCs/>
                <w:sz w:val="20"/>
                <w:szCs w:val="20"/>
              </w:rPr>
              <w:t>26 499,99</w:t>
            </w:r>
          </w:p>
        </w:tc>
      </w:tr>
      <w:tr w:rsidR="00CE30A1" w:rsidTr="00CE30A1">
        <w:trPr>
          <w:trHeight w:val="23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A1" w:rsidRPr="00CE30A1" w:rsidRDefault="00CE30A1" w:rsidP="00CE30A1">
            <w:pPr>
              <w:rPr>
                <w:bCs/>
                <w:sz w:val="20"/>
                <w:szCs w:val="20"/>
              </w:rPr>
            </w:pPr>
            <w:r w:rsidRPr="00CE30A1">
              <w:rPr>
                <w:bCs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0A1" w:rsidRPr="00CE30A1" w:rsidRDefault="00CE30A1" w:rsidP="00CE30A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301</w:t>
            </w:r>
            <w:r w:rsidRPr="00CE30A1">
              <w:rPr>
                <w:bCs/>
                <w:sz w:val="20"/>
                <w:szCs w:val="20"/>
              </w:rPr>
              <w:t>11601073010000140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0A1" w:rsidRPr="00CE30A1" w:rsidRDefault="00CE30A1" w:rsidP="00CE30A1">
            <w:pPr>
              <w:jc w:val="right"/>
              <w:rPr>
                <w:bCs/>
                <w:sz w:val="20"/>
                <w:szCs w:val="20"/>
              </w:rPr>
            </w:pPr>
            <w:r w:rsidRPr="00CE30A1">
              <w:rPr>
                <w:bCs/>
                <w:sz w:val="20"/>
                <w:szCs w:val="20"/>
              </w:rPr>
              <w:t>3 500,17</w:t>
            </w:r>
          </w:p>
        </w:tc>
      </w:tr>
      <w:tr w:rsidR="00CE30A1" w:rsidTr="00CE30A1">
        <w:trPr>
          <w:trHeight w:val="23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A1" w:rsidRPr="00CE30A1" w:rsidRDefault="00CE30A1" w:rsidP="00CE30A1">
            <w:pPr>
              <w:rPr>
                <w:bCs/>
                <w:sz w:val="20"/>
                <w:szCs w:val="20"/>
              </w:rPr>
            </w:pPr>
            <w:r w:rsidRPr="00CE30A1">
              <w:rPr>
                <w:bCs/>
                <w:sz w:val="20"/>
                <w:szCs w:val="20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0A1" w:rsidRPr="00CE30A1" w:rsidRDefault="00CE30A1" w:rsidP="00CE30A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301</w:t>
            </w:r>
            <w:r w:rsidRPr="00CE30A1">
              <w:rPr>
                <w:bCs/>
                <w:sz w:val="20"/>
                <w:szCs w:val="20"/>
              </w:rPr>
              <w:t>11601113010000140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0A1" w:rsidRPr="00CE30A1" w:rsidRDefault="00CE30A1" w:rsidP="00CE30A1">
            <w:pPr>
              <w:jc w:val="right"/>
              <w:rPr>
                <w:bCs/>
                <w:sz w:val="20"/>
                <w:szCs w:val="20"/>
              </w:rPr>
            </w:pPr>
            <w:r w:rsidRPr="00CE30A1">
              <w:rPr>
                <w:bCs/>
                <w:sz w:val="20"/>
                <w:szCs w:val="20"/>
              </w:rPr>
              <w:t>50,00</w:t>
            </w:r>
          </w:p>
        </w:tc>
      </w:tr>
      <w:tr w:rsidR="00CE30A1" w:rsidTr="00CE30A1">
        <w:trPr>
          <w:trHeight w:val="23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A1" w:rsidRPr="00CE30A1" w:rsidRDefault="00CE30A1" w:rsidP="00CE30A1">
            <w:pPr>
              <w:rPr>
                <w:bCs/>
                <w:sz w:val="20"/>
                <w:szCs w:val="20"/>
              </w:rPr>
            </w:pPr>
            <w:r w:rsidRPr="00CE30A1">
              <w:rPr>
                <w:bCs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0A1" w:rsidRPr="00CE30A1" w:rsidRDefault="00CE30A1" w:rsidP="00CE30A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301</w:t>
            </w:r>
            <w:r w:rsidRPr="00CE30A1">
              <w:rPr>
                <w:bCs/>
                <w:sz w:val="20"/>
                <w:szCs w:val="20"/>
              </w:rPr>
              <w:t>11601193010000140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0A1" w:rsidRPr="00CE30A1" w:rsidRDefault="00CE30A1" w:rsidP="00CE30A1">
            <w:pPr>
              <w:jc w:val="right"/>
              <w:rPr>
                <w:bCs/>
                <w:sz w:val="20"/>
                <w:szCs w:val="20"/>
              </w:rPr>
            </w:pPr>
            <w:r w:rsidRPr="00CE30A1">
              <w:rPr>
                <w:bCs/>
                <w:sz w:val="20"/>
                <w:szCs w:val="20"/>
              </w:rPr>
              <w:t>2 650,17</w:t>
            </w:r>
          </w:p>
        </w:tc>
      </w:tr>
      <w:tr w:rsidR="00CE30A1" w:rsidTr="00CE30A1">
        <w:trPr>
          <w:trHeight w:val="23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A1" w:rsidRPr="00CE30A1" w:rsidRDefault="00CE30A1" w:rsidP="00CE30A1">
            <w:pPr>
              <w:rPr>
                <w:bCs/>
                <w:sz w:val="20"/>
                <w:szCs w:val="20"/>
              </w:rPr>
            </w:pPr>
            <w:r w:rsidRPr="00CE30A1">
              <w:rPr>
                <w:bCs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0A1" w:rsidRPr="00CE30A1" w:rsidRDefault="00CE30A1" w:rsidP="00CE30A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301</w:t>
            </w:r>
            <w:r w:rsidRPr="00CE30A1">
              <w:rPr>
                <w:bCs/>
                <w:sz w:val="20"/>
                <w:szCs w:val="20"/>
              </w:rPr>
              <w:t>11601203010000140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0A1" w:rsidRPr="00CE30A1" w:rsidRDefault="00CE30A1" w:rsidP="00CE30A1">
            <w:pPr>
              <w:jc w:val="right"/>
              <w:rPr>
                <w:bCs/>
                <w:sz w:val="20"/>
                <w:szCs w:val="20"/>
              </w:rPr>
            </w:pPr>
            <w:r w:rsidRPr="00CE30A1">
              <w:rPr>
                <w:bCs/>
                <w:sz w:val="20"/>
                <w:szCs w:val="20"/>
              </w:rPr>
              <w:t>37 045,56</w:t>
            </w:r>
          </w:p>
        </w:tc>
      </w:tr>
      <w:tr w:rsidR="00DD5570" w:rsidRPr="00DD5570" w:rsidTr="00D61E2A">
        <w:trPr>
          <w:trHeight w:val="24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75" w:rsidRPr="00DD5570" w:rsidRDefault="00477075" w:rsidP="00477075">
            <w:pPr>
              <w:rPr>
                <w:bCs/>
                <w:sz w:val="20"/>
                <w:szCs w:val="20"/>
              </w:rPr>
            </w:pPr>
            <w:r w:rsidRPr="00DD5570">
              <w:rPr>
                <w:bCs/>
                <w:sz w:val="20"/>
                <w:szCs w:val="20"/>
              </w:rPr>
              <w:t>Администрация муниципального образования «</w:t>
            </w:r>
            <w:r w:rsidR="005F2EC7" w:rsidRPr="00DD5570">
              <w:rPr>
                <w:bCs/>
                <w:sz w:val="20"/>
                <w:szCs w:val="20"/>
              </w:rPr>
              <w:t xml:space="preserve">Город </w:t>
            </w:r>
            <w:r w:rsidRPr="00DD5570">
              <w:rPr>
                <w:bCs/>
                <w:sz w:val="20"/>
                <w:szCs w:val="20"/>
              </w:rPr>
              <w:t>Северодвинск»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075" w:rsidRPr="00DD5570" w:rsidRDefault="00477075" w:rsidP="00477075">
            <w:pPr>
              <w:jc w:val="center"/>
              <w:rPr>
                <w:bCs/>
                <w:sz w:val="20"/>
                <w:szCs w:val="20"/>
              </w:rPr>
            </w:pPr>
            <w:r w:rsidRPr="00DD557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075" w:rsidRPr="00DD5570" w:rsidRDefault="00DD5570" w:rsidP="00477075">
            <w:pPr>
              <w:jc w:val="right"/>
              <w:rPr>
                <w:bCs/>
                <w:sz w:val="20"/>
                <w:szCs w:val="20"/>
              </w:rPr>
            </w:pPr>
            <w:r w:rsidRPr="00DD5570">
              <w:rPr>
                <w:bCs/>
                <w:sz w:val="20"/>
                <w:szCs w:val="20"/>
              </w:rPr>
              <w:t>101 497 117,64</w:t>
            </w:r>
          </w:p>
        </w:tc>
      </w:tr>
      <w:tr w:rsidR="00966BCA" w:rsidTr="00966BCA">
        <w:trPr>
          <w:trHeight w:val="24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CA" w:rsidRPr="00966BCA" w:rsidRDefault="00966BCA" w:rsidP="00966BCA">
            <w:pPr>
              <w:rPr>
                <w:bCs/>
                <w:sz w:val="20"/>
                <w:szCs w:val="20"/>
              </w:rPr>
            </w:pPr>
            <w:r w:rsidRPr="00966BCA">
              <w:rPr>
                <w:bCs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CA" w:rsidRPr="00966BCA" w:rsidRDefault="00966BCA" w:rsidP="00966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303</w:t>
            </w:r>
            <w:r w:rsidRPr="00966BCA">
              <w:rPr>
                <w:bCs/>
                <w:sz w:val="20"/>
                <w:szCs w:val="20"/>
              </w:rPr>
              <w:t>10807150010000110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CA" w:rsidRPr="00966BCA" w:rsidRDefault="00966BCA" w:rsidP="00966BCA">
            <w:pPr>
              <w:jc w:val="right"/>
              <w:rPr>
                <w:bCs/>
                <w:sz w:val="20"/>
                <w:szCs w:val="20"/>
              </w:rPr>
            </w:pPr>
            <w:r w:rsidRPr="00966BCA">
              <w:rPr>
                <w:bCs/>
                <w:sz w:val="20"/>
                <w:szCs w:val="20"/>
              </w:rPr>
              <w:t>515 000,00</w:t>
            </w:r>
          </w:p>
        </w:tc>
      </w:tr>
      <w:tr w:rsidR="00966BCA" w:rsidTr="00966BCA">
        <w:trPr>
          <w:trHeight w:val="24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CA" w:rsidRPr="00966BCA" w:rsidRDefault="00966BCA" w:rsidP="00966BCA">
            <w:pPr>
              <w:rPr>
                <w:bCs/>
                <w:sz w:val="20"/>
                <w:szCs w:val="20"/>
              </w:rPr>
            </w:pPr>
            <w:r w:rsidRPr="00966BCA">
              <w:rPr>
                <w:bCs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CA" w:rsidRPr="00966BCA" w:rsidRDefault="00966BCA" w:rsidP="00966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303</w:t>
            </w:r>
            <w:r w:rsidRPr="00966BCA">
              <w:rPr>
                <w:bCs/>
                <w:sz w:val="20"/>
                <w:szCs w:val="20"/>
              </w:rPr>
              <w:t>11105012140000120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CA" w:rsidRPr="00966BCA" w:rsidRDefault="00966BCA" w:rsidP="00966BCA">
            <w:pPr>
              <w:jc w:val="right"/>
              <w:rPr>
                <w:bCs/>
                <w:sz w:val="20"/>
                <w:szCs w:val="20"/>
              </w:rPr>
            </w:pPr>
            <w:r w:rsidRPr="00966BCA">
              <w:rPr>
                <w:bCs/>
                <w:sz w:val="20"/>
                <w:szCs w:val="20"/>
              </w:rPr>
              <w:t>62 178,08</w:t>
            </w:r>
          </w:p>
        </w:tc>
      </w:tr>
      <w:tr w:rsidR="00966BCA" w:rsidTr="00966BCA">
        <w:trPr>
          <w:trHeight w:val="24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CA" w:rsidRPr="00966BCA" w:rsidRDefault="00966BCA" w:rsidP="00966BCA">
            <w:pPr>
              <w:rPr>
                <w:bCs/>
                <w:sz w:val="20"/>
                <w:szCs w:val="20"/>
              </w:rPr>
            </w:pPr>
            <w:r w:rsidRPr="00966BCA">
              <w:rPr>
                <w:bCs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CA" w:rsidRPr="00966BCA" w:rsidRDefault="00966BCA" w:rsidP="00966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303</w:t>
            </w:r>
            <w:r w:rsidRPr="00966BCA">
              <w:rPr>
                <w:bCs/>
                <w:sz w:val="20"/>
                <w:szCs w:val="20"/>
              </w:rPr>
              <w:t>11105024140000120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CA" w:rsidRPr="00966BCA" w:rsidRDefault="00966BCA" w:rsidP="00966BCA">
            <w:pPr>
              <w:jc w:val="right"/>
              <w:rPr>
                <w:bCs/>
                <w:sz w:val="20"/>
                <w:szCs w:val="20"/>
              </w:rPr>
            </w:pPr>
            <w:r w:rsidRPr="00966BCA">
              <w:rPr>
                <w:bCs/>
                <w:sz w:val="20"/>
                <w:szCs w:val="20"/>
              </w:rPr>
              <w:t>124 801,08</w:t>
            </w:r>
          </w:p>
        </w:tc>
      </w:tr>
      <w:tr w:rsidR="00966BCA" w:rsidTr="00966BCA">
        <w:trPr>
          <w:trHeight w:val="24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CA" w:rsidRPr="00966BCA" w:rsidRDefault="00966BCA" w:rsidP="00966BCA">
            <w:pPr>
              <w:rPr>
                <w:bCs/>
                <w:sz w:val="20"/>
                <w:szCs w:val="20"/>
              </w:rPr>
            </w:pPr>
            <w:r w:rsidRPr="00966BCA">
              <w:rPr>
                <w:bCs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CA" w:rsidRPr="00966BCA" w:rsidRDefault="00966BCA" w:rsidP="00966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303</w:t>
            </w:r>
            <w:r w:rsidRPr="00966BCA">
              <w:rPr>
                <w:bCs/>
                <w:sz w:val="20"/>
                <w:szCs w:val="20"/>
              </w:rPr>
              <w:t>11105034140000120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CA" w:rsidRPr="00966BCA" w:rsidRDefault="00966BCA" w:rsidP="00966BCA">
            <w:pPr>
              <w:jc w:val="right"/>
              <w:rPr>
                <w:bCs/>
                <w:sz w:val="20"/>
                <w:szCs w:val="20"/>
              </w:rPr>
            </w:pPr>
            <w:r w:rsidRPr="00966BCA">
              <w:rPr>
                <w:bCs/>
                <w:sz w:val="20"/>
                <w:szCs w:val="20"/>
              </w:rPr>
              <w:t>1 035 006,36</w:t>
            </w:r>
          </w:p>
        </w:tc>
      </w:tr>
      <w:tr w:rsidR="00966BCA" w:rsidTr="00966BCA">
        <w:trPr>
          <w:trHeight w:val="24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CA" w:rsidRPr="00966BCA" w:rsidRDefault="00966BCA" w:rsidP="00966BCA">
            <w:pPr>
              <w:rPr>
                <w:bCs/>
                <w:sz w:val="20"/>
                <w:szCs w:val="20"/>
              </w:rPr>
            </w:pPr>
            <w:r w:rsidRPr="00966BCA">
              <w:rPr>
                <w:bCs/>
                <w:sz w:val="20"/>
                <w:szCs w:val="20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платы за наем жилых помещений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CA" w:rsidRPr="00966BCA" w:rsidRDefault="00966BCA" w:rsidP="00966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303</w:t>
            </w:r>
            <w:r w:rsidRPr="00966BCA">
              <w:rPr>
                <w:bCs/>
                <w:sz w:val="20"/>
                <w:szCs w:val="20"/>
              </w:rPr>
              <w:t>11109044140100120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CA" w:rsidRPr="00966BCA" w:rsidRDefault="00966BCA" w:rsidP="00966BCA">
            <w:pPr>
              <w:jc w:val="right"/>
              <w:rPr>
                <w:bCs/>
                <w:sz w:val="20"/>
                <w:szCs w:val="20"/>
              </w:rPr>
            </w:pPr>
            <w:r w:rsidRPr="00966BCA">
              <w:rPr>
                <w:bCs/>
                <w:sz w:val="20"/>
                <w:szCs w:val="20"/>
              </w:rPr>
              <w:t>45 690 248,43</w:t>
            </w:r>
          </w:p>
        </w:tc>
      </w:tr>
      <w:tr w:rsidR="00966BCA" w:rsidTr="00966BCA">
        <w:trPr>
          <w:trHeight w:val="24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CA" w:rsidRPr="00966BCA" w:rsidRDefault="00966BCA" w:rsidP="00966BCA">
            <w:pPr>
              <w:rPr>
                <w:bCs/>
                <w:sz w:val="20"/>
                <w:szCs w:val="20"/>
              </w:rPr>
            </w:pPr>
            <w:r w:rsidRPr="00966BCA">
              <w:rPr>
                <w:bCs/>
                <w:sz w:val="20"/>
                <w:szCs w:val="20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CA" w:rsidRPr="00966BCA" w:rsidRDefault="00966BCA" w:rsidP="00966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303</w:t>
            </w:r>
            <w:r w:rsidRPr="00966BCA">
              <w:rPr>
                <w:bCs/>
                <w:sz w:val="20"/>
                <w:szCs w:val="20"/>
              </w:rPr>
              <w:t>11302994140000130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CA" w:rsidRPr="00966BCA" w:rsidRDefault="00966BCA" w:rsidP="00966BCA">
            <w:pPr>
              <w:jc w:val="right"/>
              <w:rPr>
                <w:bCs/>
                <w:sz w:val="20"/>
                <w:szCs w:val="20"/>
              </w:rPr>
            </w:pPr>
            <w:r w:rsidRPr="00966BCA">
              <w:rPr>
                <w:bCs/>
                <w:sz w:val="20"/>
                <w:szCs w:val="20"/>
              </w:rPr>
              <w:t>12 860 061,47</w:t>
            </w:r>
          </w:p>
        </w:tc>
      </w:tr>
      <w:tr w:rsidR="00966BCA" w:rsidTr="00966BCA">
        <w:trPr>
          <w:trHeight w:val="24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CA" w:rsidRPr="00966BCA" w:rsidRDefault="00966BCA" w:rsidP="00966BCA">
            <w:pPr>
              <w:rPr>
                <w:bCs/>
                <w:sz w:val="20"/>
                <w:szCs w:val="20"/>
              </w:rPr>
            </w:pPr>
            <w:r w:rsidRPr="00966BCA">
              <w:rPr>
                <w:bCs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CA" w:rsidRPr="00966BCA" w:rsidRDefault="00966BCA" w:rsidP="00966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303</w:t>
            </w:r>
            <w:r w:rsidRPr="00966BCA">
              <w:rPr>
                <w:bCs/>
                <w:sz w:val="20"/>
                <w:szCs w:val="20"/>
              </w:rPr>
              <w:t>11601074010000140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CA" w:rsidRPr="00966BCA" w:rsidRDefault="00966BCA" w:rsidP="00966BCA">
            <w:pPr>
              <w:jc w:val="right"/>
              <w:rPr>
                <w:bCs/>
                <w:sz w:val="20"/>
                <w:szCs w:val="20"/>
              </w:rPr>
            </w:pPr>
            <w:r w:rsidRPr="00966BCA">
              <w:rPr>
                <w:bCs/>
                <w:sz w:val="20"/>
                <w:szCs w:val="20"/>
              </w:rPr>
              <w:t>25 000,00</w:t>
            </w:r>
          </w:p>
        </w:tc>
      </w:tr>
      <w:tr w:rsidR="00966BCA" w:rsidTr="00966BCA">
        <w:trPr>
          <w:trHeight w:val="24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CA" w:rsidRPr="00966BCA" w:rsidRDefault="00966BCA" w:rsidP="00966BCA">
            <w:pPr>
              <w:rPr>
                <w:bCs/>
                <w:sz w:val="20"/>
                <w:szCs w:val="20"/>
              </w:rPr>
            </w:pPr>
            <w:r w:rsidRPr="00966BCA">
              <w:rPr>
                <w:bCs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</w:t>
            </w:r>
            <w:r>
              <w:rPr>
                <w:bCs/>
                <w:sz w:val="20"/>
                <w:szCs w:val="20"/>
              </w:rPr>
              <w:t> </w:t>
            </w:r>
            <w:r w:rsidRPr="00966BCA">
              <w:rPr>
                <w:bCs/>
                <w:sz w:val="20"/>
                <w:szCs w:val="20"/>
              </w:rPr>
              <w:t>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CA" w:rsidRPr="00966BCA" w:rsidRDefault="00966BCA" w:rsidP="00966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303</w:t>
            </w:r>
            <w:r w:rsidRPr="00966BCA">
              <w:rPr>
                <w:bCs/>
                <w:sz w:val="20"/>
                <w:szCs w:val="20"/>
              </w:rPr>
              <w:t>11601154010000140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CA" w:rsidRPr="00966BCA" w:rsidRDefault="00966BCA" w:rsidP="00966BCA">
            <w:pPr>
              <w:jc w:val="right"/>
              <w:rPr>
                <w:bCs/>
                <w:sz w:val="20"/>
                <w:szCs w:val="20"/>
              </w:rPr>
            </w:pPr>
            <w:r w:rsidRPr="00966BCA">
              <w:rPr>
                <w:bCs/>
                <w:sz w:val="20"/>
                <w:szCs w:val="20"/>
              </w:rPr>
              <w:t>7 500,00</w:t>
            </w:r>
          </w:p>
        </w:tc>
      </w:tr>
      <w:tr w:rsidR="00966BCA" w:rsidTr="00966BCA">
        <w:trPr>
          <w:trHeight w:val="24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CA" w:rsidRPr="00966BCA" w:rsidRDefault="00966BCA" w:rsidP="00966BCA">
            <w:pPr>
              <w:rPr>
                <w:bCs/>
                <w:sz w:val="20"/>
                <w:szCs w:val="20"/>
              </w:rPr>
            </w:pPr>
            <w:r w:rsidRPr="00966BCA">
              <w:rPr>
                <w:bCs/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966BCA">
              <w:rPr>
                <w:bCs/>
                <w:sz w:val="20"/>
                <w:szCs w:val="20"/>
              </w:rPr>
              <w:t>неперечислением</w:t>
            </w:r>
            <w:proofErr w:type="spellEnd"/>
            <w:r w:rsidRPr="00966BCA">
              <w:rPr>
                <w:bCs/>
                <w:sz w:val="20"/>
                <w:szCs w:val="20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CA" w:rsidRPr="00966BCA" w:rsidRDefault="00966BCA" w:rsidP="00966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303</w:t>
            </w:r>
            <w:r w:rsidRPr="00966BCA">
              <w:rPr>
                <w:bCs/>
                <w:sz w:val="20"/>
                <w:szCs w:val="20"/>
              </w:rPr>
              <w:t>11601157010000140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CA" w:rsidRPr="00966BCA" w:rsidRDefault="00966BCA" w:rsidP="00966BCA">
            <w:pPr>
              <w:jc w:val="right"/>
              <w:rPr>
                <w:bCs/>
                <w:sz w:val="20"/>
                <w:szCs w:val="20"/>
              </w:rPr>
            </w:pPr>
            <w:r w:rsidRPr="00966BCA">
              <w:rPr>
                <w:bCs/>
                <w:sz w:val="20"/>
                <w:szCs w:val="20"/>
              </w:rPr>
              <w:t>1 979,03</w:t>
            </w:r>
          </w:p>
        </w:tc>
      </w:tr>
      <w:tr w:rsidR="00966BCA" w:rsidTr="00966BCA">
        <w:trPr>
          <w:trHeight w:val="24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CA" w:rsidRPr="00966BCA" w:rsidRDefault="00966BCA" w:rsidP="00966BCA">
            <w:pPr>
              <w:rPr>
                <w:bCs/>
                <w:sz w:val="20"/>
                <w:szCs w:val="20"/>
              </w:rPr>
            </w:pPr>
            <w:r w:rsidRPr="00966BCA">
              <w:rPr>
                <w:bCs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CA" w:rsidRPr="00966BCA" w:rsidRDefault="00966BCA" w:rsidP="00966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303</w:t>
            </w:r>
            <w:r w:rsidRPr="00966BCA">
              <w:rPr>
                <w:bCs/>
                <w:sz w:val="20"/>
                <w:szCs w:val="20"/>
              </w:rPr>
              <w:t>11601194010000140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CA" w:rsidRPr="00966BCA" w:rsidRDefault="00966BCA" w:rsidP="00966BCA">
            <w:pPr>
              <w:jc w:val="right"/>
              <w:rPr>
                <w:bCs/>
                <w:sz w:val="20"/>
                <w:szCs w:val="20"/>
              </w:rPr>
            </w:pPr>
            <w:r w:rsidRPr="00966BCA">
              <w:rPr>
                <w:bCs/>
                <w:sz w:val="20"/>
                <w:szCs w:val="20"/>
              </w:rPr>
              <w:t>439 129,82</w:t>
            </w:r>
          </w:p>
        </w:tc>
      </w:tr>
      <w:tr w:rsidR="00966BCA" w:rsidTr="00966BCA">
        <w:trPr>
          <w:trHeight w:val="24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CA" w:rsidRPr="00966BCA" w:rsidRDefault="00966BCA" w:rsidP="00966BCA">
            <w:pPr>
              <w:rPr>
                <w:bCs/>
                <w:sz w:val="20"/>
                <w:szCs w:val="20"/>
              </w:rPr>
            </w:pPr>
            <w:r w:rsidRPr="00966BCA">
              <w:rPr>
                <w:bCs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CA" w:rsidRPr="00966BCA" w:rsidRDefault="00966BCA" w:rsidP="00966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303</w:t>
            </w:r>
            <w:r w:rsidRPr="00966BCA">
              <w:rPr>
                <w:bCs/>
                <w:sz w:val="20"/>
                <w:szCs w:val="20"/>
              </w:rPr>
              <w:t>11602010020000140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CA" w:rsidRPr="00966BCA" w:rsidRDefault="00966BCA" w:rsidP="00966BCA">
            <w:pPr>
              <w:jc w:val="right"/>
              <w:rPr>
                <w:bCs/>
                <w:sz w:val="20"/>
                <w:szCs w:val="20"/>
              </w:rPr>
            </w:pPr>
            <w:r w:rsidRPr="00966BCA">
              <w:rPr>
                <w:bCs/>
                <w:sz w:val="20"/>
                <w:szCs w:val="20"/>
              </w:rPr>
              <w:t>332 338,90</w:t>
            </w:r>
          </w:p>
        </w:tc>
      </w:tr>
      <w:tr w:rsidR="00966BCA" w:rsidTr="00966BCA">
        <w:trPr>
          <w:trHeight w:val="24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CA" w:rsidRPr="00966BCA" w:rsidRDefault="00966BCA" w:rsidP="00966BCA">
            <w:pPr>
              <w:rPr>
                <w:bCs/>
                <w:sz w:val="20"/>
                <w:szCs w:val="20"/>
              </w:rPr>
            </w:pPr>
            <w:r w:rsidRPr="00966BCA">
              <w:rPr>
                <w:bCs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CA" w:rsidRPr="00966BCA" w:rsidRDefault="00966BCA" w:rsidP="00966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303</w:t>
            </w:r>
            <w:r w:rsidRPr="00966BCA">
              <w:rPr>
                <w:bCs/>
                <w:sz w:val="20"/>
                <w:szCs w:val="20"/>
              </w:rPr>
              <w:t>11602020020000140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CA" w:rsidRPr="00966BCA" w:rsidRDefault="00966BCA" w:rsidP="00966BCA">
            <w:pPr>
              <w:jc w:val="right"/>
              <w:rPr>
                <w:bCs/>
                <w:sz w:val="20"/>
                <w:szCs w:val="20"/>
              </w:rPr>
            </w:pPr>
            <w:r w:rsidRPr="00966BCA">
              <w:rPr>
                <w:bCs/>
                <w:sz w:val="20"/>
                <w:szCs w:val="20"/>
              </w:rPr>
              <w:t>1 773 378,81</w:t>
            </w:r>
          </w:p>
        </w:tc>
      </w:tr>
      <w:tr w:rsidR="00966BCA" w:rsidTr="00966BCA">
        <w:trPr>
          <w:trHeight w:val="24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CA" w:rsidRPr="00966BCA" w:rsidRDefault="00966BCA" w:rsidP="00966BCA">
            <w:pPr>
              <w:rPr>
                <w:bCs/>
                <w:sz w:val="20"/>
                <w:szCs w:val="20"/>
              </w:rPr>
            </w:pPr>
            <w:r w:rsidRPr="00966BCA">
              <w:rPr>
                <w:bCs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CA" w:rsidRPr="00966BCA" w:rsidRDefault="00966BCA" w:rsidP="00966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303</w:t>
            </w:r>
            <w:r w:rsidRPr="00966BCA">
              <w:rPr>
                <w:bCs/>
                <w:sz w:val="20"/>
                <w:szCs w:val="20"/>
              </w:rPr>
              <w:t>11607010140000140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CA" w:rsidRPr="00966BCA" w:rsidRDefault="00966BCA" w:rsidP="00966BCA">
            <w:pPr>
              <w:jc w:val="right"/>
              <w:rPr>
                <w:bCs/>
                <w:sz w:val="20"/>
                <w:szCs w:val="20"/>
              </w:rPr>
            </w:pPr>
            <w:r w:rsidRPr="00966BCA">
              <w:rPr>
                <w:bCs/>
                <w:sz w:val="20"/>
                <w:szCs w:val="20"/>
              </w:rPr>
              <w:t>34 675,86</w:t>
            </w:r>
          </w:p>
        </w:tc>
      </w:tr>
      <w:tr w:rsidR="00966BCA" w:rsidTr="00966BCA">
        <w:trPr>
          <w:trHeight w:val="24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CA" w:rsidRPr="00966BCA" w:rsidRDefault="00966BCA" w:rsidP="00966BCA">
            <w:pPr>
              <w:rPr>
                <w:bCs/>
                <w:sz w:val="20"/>
                <w:szCs w:val="20"/>
              </w:rPr>
            </w:pPr>
            <w:r w:rsidRPr="00966BCA">
              <w:rPr>
                <w:bCs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CA" w:rsidRPr="00966BCA" w:rsidRDefault="00966BCA" w:rsidP="00966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303</w:t>
            </w:r>
            <w:r w:rsidRPr="00966BCA">
              <w:rPr>
                <w:bCs/>
                <w:sz w:val="20"/>
                <w:szCs w:val="20"/>
              </w:rPr>
              <w:t>11607090140000140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CA" w:rsidRPr="00966BCA" w:rsidRDefault="00966BCA" w:rsidP="00966BCA">
            <w:pPr>
              <w:jc w:val="right"/>
              <w:rPr>
                <w:bCs/>
                <w:sz w:val="20"/>
                <w:szCs w:val="20"/>
              </w:rPr>
            </w:pPr>
            <w:r w:rsidRPr="00966BCA">
              <w:rPr>
                <w:bCs/>
                <w:sz w:val="20"/>
                <w:szCs w:val="20"/>
              </w:rPr>
              <w:t>617 458,59</w:t>
            </w:r>
          </w:p>
        </w:tc>
      </w:tr>
      <w:tr w:rsidR="00966BCA" w:rsidTr="00966BCA">
        <w:trPr>
          <w:trHeight w:val="24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CA" w:rsidRPr="00966BCA" w:rsidRDefault="00966BCA" w:rsidP="00966BCA">
            <w:pPr>
              <w:rPr>
                <w:bCs/>
                <w:sz w:val="20"/>
                <w:szCs w:val="20"/>
              </w:rPr>
            </w:pPr>
            <w:r w:rsidRPr="00966BCA">
              <w:rPr>
                <w:bCs/>
                <w:sz w:val="20"/>
                <w:szCs w:val="2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на особо охраняемых природных территориях местного значения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CA" w:rsidRPr="00966BCA" w:rsidRDefault="00966BCA" w:rsidP="00966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303</w:t>
            </w:r>
            <w:r w:rsidRPr="00966BCA">
              <w:rPr>
                <w:bCs/>
                <w:sz w:val="20"/>
                <w:szCs w:val="20"/>
              </w:rPr>
              <w:t>11611030010000140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CA" w:rsidRPr="00966BCA" w:rsidRDefault="00966BCA" w:rsidP="00966BCA">
            <w:pPr>
              <w:jc w:val="right"/>
              <w:rPr>
                <w:bCs/>
                <w:sz w:val="20"/>
                <w:szCs w:val="20"/>
              </w:rPr>
            </w:pPr>
            <w:r w:rsidRPr="00966BCA">
              <w:rPr>
                <w:bCs/>
                <w:sz w:val="20"/>
                <w:szCs w:val="20"/>
              </w:rPr>
              <w:t>42 079,50</w:t>
            </w:r>
          </w:p>
        </w:tc>
      </w:tr>
      <w:tr w:rsidR="00966BCA" w:rsidTr="00966BCA">
        <w:trPr>
          <w:trHeight w:val="24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CA" w:rsidRPr="00966BCA" w:rsidRDefault="00966BCA" w:rsidP="00966BCA">
            <w:pPr>
              <w:rPr>
                <w:bCs/>
                <w:sz w:val="20"/>
                <w:szCs w:val="20"/>
              </w:rPr>
            </w:pPr>
            <w:r w:rsidRPr="00966BCA">
              <w:rPr>
                <w:bCs/>
                <w:sz w:val="20"/>
                <w:szCs w:val="20"/>
              </w:rPr>
              <w:t>Прочие неналоговые доходы бюджетов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CA" w:rsidRPr="00966BCA" w:rsidRDefault="00966BCA" w:rsidP="00966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303</w:t>
            </w:r>
            <w:r w:rsidRPr="00966BCA">
              <w:rPr>
                <w:bCs/>
                <w:sz w:val="20"/>
                <w:szCs w:val="20"/>
              </w:rPr>
              <w:t>11705040140000180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CA" w:rsidRPr="00966BCA" w:rsidRDefault="00966BCA" w:rsidP="00966BCA">
            <w:pPr>
              <w:jc w:val="right"/>
              <w:rPr>
                <w:bCs/>
                <w:sz w:val="20"/>
                <w:szCs w:val="20"/>
              </w:rPr>
            </w:pPr>
            <w:r w:rsidRPr="00966BCA">
              <w:rPr>
                <w:bCs/>
                <w:sz w:val="20"/>
                <w:szCs w:val="20"/>
              </w:rPr>
              <w:t>37 936 281,71</w:t>
            </w:r>
          </w:p>
        </w:tc>
      </w:tr>
      <w:tr w:rsidR="004B30C3" w:rsidRPr="004B30C3" w:rsidTr="00D75C35">
        <w:trPr>
          <w:trHeight w:val="2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075" w:rsidRPr="004B30C3" w:rsidRDefault="00477075" w:rsidP="004B30C3">
            <w:pPr>
              <w:rPr>
                <w:sz w:val="20"/>
                <w:szCs w:val="20"/>
              </w:rPr>
            </w:pPr>
            <w:r w:rsidRPr="004B30C3">
              <w:rPr>
                <w:sz w:val="20"/>
                <w:szCs w:val="20"/>
              </w:rPr>
              <w:t>Контрольно-счетная палата</w:t>
            </w:r>
            <w:r w:rsidR="004B30C3" w:rsidRPr="004B30C3">
              <w:rPr>
                <w:sz w:val="20"/>
                <w:szCs w:val="20"/>
              </w:rPr>
              <w:t xml:space="preserve"> муниципального образования «Город</w:t>
            </w:r>
            <w:r w:rsidRPr="004B30C3">
              <w:rPr>
                <w:sz w:val="20"/>
                <w:szCs w:val="20"/>
              </w:rPr>
              <w:t xml:space="preserve"> Северодвинск</w:t>
            </w:r>
            <w:r w:rsidR="004B30C3" w:rsidRPr="004B30C3">
              <w:rPr>
                <w:sz w:val="20"/>
                <w:szCs w:val="20"/>
              </w:rPr>
              <w:t>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4B30C3" w:rsidRDefault="00477075" w:rsidP="00477075">
            <w:pPr>
              <w:jc w:val="center"/>
              <w:rPr>
                <w:sz w:val="20"/>
                <w:szCs w:val="20"/>
              </w:rPr>
            </w:pPr>
            <w:r w:rsidRPr="004B30C3">
              <w:rPr>
                <w:sz w:val="20"/>
                <w:szCs w:val="20"/>
              </w:rPr>
              <w:t>333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4B30C3" w:rsidRDefault="004B30C3" w:rsidP="00477075">
            <w:pPr>
              <w:jc w:val="right"/>
              <w:rPr>
                <w:bCs/>
                <w:sz w:val="20"/>
                <w:szCs w:val="20"/>
              </w:rPr>
            </w:pPr>
            <w:r w:rsidRPr="004B30C3">
              <w:rPr>
                <w:bCs/>
                <w:sz w:val="20"/>
                <w:szCs w:val="20"/>
              </w:rPr>
              <w:t>230 807,81</w:t>
            </w:r>
          </w:p>
        </w:tc>
      </w:tr>
      <w:tr w:rsidR="00331363" w:rsidTr="00331363">
        <w:trPr>
          <w:trHeight w:val="2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63" w:rsidRPr="00331363" w:rsidRDefault="00331363" w:rsidP="00331363">
            <w:pPr>
              <w:rPr>
                <w:sz w:val="20"/>
                <w:szCs w:val="20"/>
              </w:rPr>
            </w:pPr>
            <w:r w:rsidRPr="00331363">
              <w:rPr>
                <w:sz w:val="20"/>
                <w:szCs w:val="20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63" w:rsidRPr="00331363" w:rsidRDefault="00331363" w:rsidP="0033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  <w:r w:rsidRPr="00331363">
              <w:rPr>
                <w:sz w:val="20"/>
                <w:szCs w:val="20"/>
              </w:rPr>
              <w:t>11302994140000130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63" w:rsidRPr="00331363" w:rsidRDefault="00331363" w:rsidP="00331363">
            <w:pPr>
              <w:jc w:val="right"/>
              <w:rPr>
                <w:bCs/>
                <w:sz w:val="20"/>
                <w:szCs w:val="20"/>
              </w:rPr>
            </w:pPr>
            <w:r w:rsidRPr="00331363">
              <w:rPr>
                <w:bCs/>
                <w:sz w:val="20"/>
                <w:szCs w:val="20"/>
              </w:rPr>
              <w:t>2 000,00</w:t>
            </w:r>
          </w:p>
        </w:tc>
      </w:tr>
      <w:tr w:rsidR="00331363" w:rsidTr="00331363">
        <w:trPr>
          <w:trHeight w:val="2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63" w:rsidRPr="00331363" w:rsidRDefault="00331363" w:rsidP="00331363">
            <w:pPr>
              <w:rPr>
                <w:sz w:val="20"/>
                <w:szCs w:val="20"/>
              </w:rPr>
            </w:pPr>
            <w:r w:rsidRPr="00331363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</w:t>
            </w:r>
            <w:r>
              <w:rPr>
                <w:sz w:val="20"/>
                <w:szCs w:val="20"/>
              </w:rPr>
              <w:t> </w:t>
            </w:r>
            <w:r w:rsidRPr="00331363">
              <w:rPr>
                <w:sz w:val="20"/>
                <w:szCs w:val="20"/>
              </w:rPr>
              <w:t>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63" w:rsidRPr="00331363" w:rsidRDefault="00331363" w:rsidP="0033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  <w:r w:rsidRPr="00331363">
              <w:rPr>
                <w:sz w:val="20"/>
                <w:szCs w:val="20"/>
              </w:rPr>
              <w:t>11601154010000140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63" w:rsidRPr="00331363" w:rsidRDefault="00331363" w:rsidP="00331363">
            <w:pPr>
              <w:jc w:val="right"/>
              <w:rPr>
                <w:bCs/>
                <w:sz w:val="20"/>
                <w:szCs w:val="20"/>
              </w:rPr>
            </w:pPr>
            <w:r w:rsidRPr="00331363">
              <w:rPr>
                <w:bCs/>
                <w:sz w:val="20"/>
                <w:szCs w:val="20"/>
              </w:rPr>
              <w:t>15 000,00</w:t>
            </w:r>
          </w:p>
        </w:tc>
      </w:tr>
      <w:tr w:rsidR="00331363" w:rsidTr="00331363">
        <w:trPr>
          <w:trHeight w:val="2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63" w:rsidRPr="00331363" w:rsidRDefault="00331363" w:rsidP="00331363">
            <w:pPr>
              <w:rPr>
                <w:sz w:val="20"/>
                <w:szCs w:val="20"/>
              </w:rPr>
            </w:pPr>
            <w:r w:rsidRPr="00331363">
              <w:rPr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331363">
              <w:rPr>
                <w:sz w:val="20"/>
                <w:szCs w:val="20"/>
              </w:rPr>
              <w:t>неперечислением</w:t>
            </w:r>
            <w:proofErr w:type="spellEnd"/>
            <w:r w:rsidRPr="00331363">
              <w:rPr>
                <w:sz w:val="20"/>
                <w:szCs w:val="20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63" w:rsidRPr="00331363" w:rsidRDefault="00331363" w:rsidP="0033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  <w:r w:rsidRPr="00331363">
              <w:rPr>
                <w:sz w:val="20"/>
                <w:szCs w:val="20"/>
              </w:rPr>
              <w:t>11601157010000140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63" w:rsidRPr="00331363" w:rsidRDefault="00331363" w:rsidP="00331363">
            <w:pPr>
              <w:jc w:val="right"/>
              <w:rPr>
                <w:bCs/>
                <w:sz w:val="20"/>
                <w:szCs w:val="20"/>
              </w:rPr>
            </w:pPr>
            <w:r w:rsidRPr="00331363">
              <w:rPr>
                <w:bCs/>
                <w:sz w:val="20"/>
                <w:szCs w:val="20"/>
              </w:rPr>
              <w:t>193 807,81</w:t>
            </w:r>
          </w:p>
        </w:tc>
      </w:tr>
      <w:tr w:rsidR="00331363" w:rsidTr="00331363">
        <w:trPr>
          <w:trHeight w:val="2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63" w:rsidRPr="00331363" w:rsidRDefault="00331363" w:rsidP="00331363">
            <w:pPr>
              <w:rPr>
                <w:sz w:val="20"/>
                <w:szCs w:val="20"/>
              </w:rPr>
            </w:pPr>
            <w:r w:rsidRPr="00331363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63" w:rsidRPr="00331363" w:rsidRDefault="00331363" w:rsidP="0033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  <w:r w:rsidRPr="00331363">
              <w:rPr>
                <w:sz w:val="20"/>
                <w:szCs w:val="20"/>
              </w:rPr>
              <w:t>11601194010000140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63" w:rsidRPr="00331363" w:rsidRDefault="00331363" w:rsidP="00331363">
            <w:pPr>
              <w:jc w:val="right"/>
              <w:rPr>
                <w:bCs/>
                <w:sz w:val="20"/>
                <w:szCs w:val="20"/>
              </w:rPr>
            </w:pPr>
            <w:r w:rsidRPr="00331363">
              <w:rPr>
                <w:bCs/>
                <w:sz w:val="20"/>
                <w:szCs w:val="20"/>
              </w:rPr>
              <w:t>20 000,00</w:t>
            </w:r>
          </w:p>
        </w:tc>
      </w:tr>
      <w:tr w:rsidR="00E3380E" w:rsidRPr="00E3380E" w:rsidTr="00D75C35">
        <w:trPr>
          <w:trHeight w:val="327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075" w:rsidRPr="00E3380E" w:rsidRDefault="00477075" w:rsidP="00477075">
            <w:pPr>
              <w:rPr>
                <w:sz w:val="20"/>
                <w:szCs w:val="20"/>
              </w:rPr>
            </w:pPr>
            <w:r w:rsidRPr="00E3380E">
              <w:rPr>
                <w:sz w:val="20"/>
                <w:szCs w:val="20"/>
              </w:rPr>
              <w:t>Государственная жилищная инспекция Архангельской области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E3380E" w:rsidRDefault="00477075" w:rsidP="00477075">
            <w:pPr>
              <w:jc w:val="center"/>
              <w:rPr>
                <w:sz w:val="20"/>
                <w:szCs w:val="20"/>
              </w:rPr>
            </w:pPr>
            <w:r w:rsidRPr="00E3380E">
              <w:rPr>
                <w:sz w:val="20"/>
                <w:szCs w:val="20"/>
              </w:rPr>
              <w:t>390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E3380E" w:rsidRDefault="00E3380E" w:rsidP="00477075">
            <w:pPr>
              <w:jc w:val="right"/>
              <w:rPr>
                <w:bCs/>
                <w:sz w:val="20"/>
                <w:szCs w:val="20"/>
              </w:rPr>
            </w:pPr>
            <w:r w:rsidRPr="00E3380E">
              <w:rPr>
                <w:bCs/>
                <w:sz w:val="20"/>
                <w:szCs w:val="20"/>
              </w:rPr>
              <w:t>15 090,66</w:t>
            </w:r>
          </w:p>
        </w:tc>
      </w:tr>
      <w:tr w:rsidR="00E3380E" w:rsidTr="00E3380E">
        <w:trPr>
          <w:trHeight w:val="327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80E" w:rsidRPr="00E3380E" w:rsidRDefault="00E3380E" w:rsidP="00E3380E">
            <w:pPr>
              <w:rPr>
                <w:sz w:val="20"/>
                <w:szCs w:val="20"/>
              </w:rPr>
            </w:pPr>
            <w:r w:rsidRPr="00E3380E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380E" w:rsidRPr="00E3380E" w:rsidRDefault="00E3380E" w:rsidP="00E33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Pr="00E3380E">
              <w:rPr>
                <w:sz w:val="20"/>
                <w:szCs w:val="20"/>
              </w:rPr>
              <w:t>11601203010000140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380E" w:rsidRPr="00E3380E" w:rsidRDefault="00E3380E" w:rsidP="00E3380E">
            <w:pPr>
              <w:jc w:val="right"/>
              <w:rPr>
                <w:bCs/>
                <w:sz w:val="20"/>
                <w:szCs w:val="20"/>
              </w:rPr>
            </w:pPr>
            <w:r w:rsidRPr="00E3380E">
              <w:rPr>
                <w:bCs/>
                <w:sz w:val="20"/>
                <w:szCs w:val="20"/>
              </w:rPr>
              <w:t>15 090,66</w:t>
            </w:r>
          </w:p>
        </w:tc>
      </w:tr>
      <w:tr w:rsidR="00FD24F4" w:rsidRPr="00FD24F4" w:rsidTr="00EF0DC3">
        <w:trPr>
          <w:trHeight w:val="14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075" w:rsidRPr="00FD24F4" w:rsidRDefault="00477075" w:rsidP="00477075">
            <w:pPr>
              <w:rPr>
                <w:sz w:val="20"/>
                <w:szCs w:val="20"/>
              </w:rPr>
            </w:pPr>
            <w:r w:rsidRPr="00FD24F4">
              <w:rPr>
                <w:sz w:val="20"/>
                <w:szCs w:val="20"/>
              </w:rPr>
              <w:t>Агентство по организационному обеспечению деятельности мировых судей Архангельской области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FD24F4" w:rsidRDefault="00477075" w:rsidP="00477075">
            <w:pPr>
              <w:jc w:val="center"/>
              <w:rPr>
                <w:sz w:val="20"/>
                <w:szCs w:val="20"/>
              </w:rPr>
            </w:pPr>
            <w:r w:rsidRPr="00FD24F4">
              <w:rPr>
                <w:sz w:val="20"/>
                <w:szCs w:val="20"/>
              </w:rPr>
              <w:t>435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FD24F4" w:rsidRDefault="00FD24F4" w:rsidP="00477075">
            <w:pPr>
              <w:jc w:val="right"/>
              <w:rPr>
                <w:bCs/>
                <w:sz w:val="20"/>
                <w:szCs w:val="20"/>
              </w:rPr>
            </w:pPr>
            <w:r w:rsidRPr="00FD24F4">
              <w:rPr>
                <w:bCs/>
                <w:sz w:val="20"/>
                <w:szCs w:val="20"/>
              </w:rPr>
              <w:t>9 910 545,88</w:t>
            </w:r>
          </w:p>
        </w:tc>
      </w:tr>
      <w:tr w:rsidR="00FD24F4" w:rsidRPr="00FD24F4" w:rsidTr="00FD24F4">
        <w:trPr>
          <w:trHeight w:val="14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F4" w:rsidRPr="00FD24F4" w:rsidRDefault="00FD24F4" w:rsidP="00FD24F4">
            <w:pPr>
              <w:rPr>
                <w:sz w:val="20"/>
                <w:szCs w:val="20"/>
              </w:rPr>
            </w:pPr>
            <w:r w:rsidRPr="00FD24F4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4F4" w:rsidRPr="00FD24F4" w:rsidRDefault="00FD24F4" w:rsidP="00FD24F4">
            <w:pPr>
              <w:jc w:val="center"/>
              <w:rPr>
                <w:sz w:val="20"/>
                <w:szCs w:val="20"/>
              </w:rPr>
            </w:pPr>
            <w:r w:rsidRPr="00FD24F4">
              <w:rPr>
                <w:sz w:val="20"/>
                <w:szCs w:val="20"/>
              </w:rPr>
              <w:t>43511601053010000140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4F4" w:rsidRPr="00FD24F4" w:rsidRDefault="00FD24F4" w:rsidP="00FD24F4">
            <w:pPr>
              <w:jc w:val="right"/>
              <w:rPr>
                <w:bCs/>
                <w:sz w:val="20"/>
                <w:szCs w:val="20"/>
              </w:rPr>
            </w:pPr>
            <w:r w:rsidRPr="00FD24F4">
              <w:rPr>
                <w:bCs/>
                <w:sz w:val="20"/>
                <w:szCs w:val="20"/>
              </w:rPr>
              <w:t>132 243,10</w:t>
            </w:r>
          </w:p>
        </w:tc>
      </w:tr>
      <w:tr w:rsidR="00FD24F4" w:rsidRPr="00FD24F4" w:rsidTr="00FD24F4">
        <w:trPr>
          <w:trHeight w:val="14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F4" w:rsidRPr="00FD24F4" w:rsidRDefault="00FD24F4" w:rsidP="00FD24F4">
            <w:pPr>
              <w:rPr>
                <w:sz w:val="20"/>
                <w:szCs w:val="20"/>
              </w:rPr>
            </w:pPr>
            <w:r w:rsidRPr="00FD24F4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4F4" w:rsidRPr="00FD24F4" w:rsidRDefault="00FD24F4" w:rsidP="00FD24F4">
            <w:pPr>
              <w:jc w:val="center"/>
              <w:rPr>
                <w:sz w:val="20"/>
                <w:szCs w:val="20"/>
              </w:rPr>
            </w:pPr>
            <w:r w:rsidRPr="00FD24F4">
              <w:rPr>
                <w:sz w:val="20"/>
                <w:szCs w:val="20"/>
              </w:rPr>
              <w:t>43511601063010000140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4F4" w:rsidRPr="00FD24F4" w:rsidRDefault="00FD24F4" w:rsidP="00FD24F4">
            <w:pPr>
              <w:jc w:val="right"/>
              <w:rPr>
                <w:bCs/>
                <w:sz w:val="20"/>
                <w:szCs w:val="20"/>
              </w:rPr>
            </w:pPr>
            <w:r w:rsidRPr="00FD24F4">
              <w:rPr>
                <w:bCs/>
                <w:sz w:val="20"/>
                <w:szCs w:val="20"/>
              </w:rPr>
              <w:t>551 273,08</w:t>
            </w:r>
          </w:p>
        </w:tc>
      </w:tr>
      <w:tr w:rsidR="00FD24F4" w:rsidRPr="00FD24F4" w:rsidTr="00FD24F4">
        <w:trPr>
          <w:trHeight w:val="14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F4" w:rsidRPr="00FD24F4" w:rsidRDefault="00FD24F4" w:rsidP="00FD24F4">
            <w:pPr>
              <w:rPr>
                <w:sz w:val="20"/>
                <w:szCs w:val="20"/>
              </w:rPr>
            </w:pPr>
            <w:r w:rsidRPr="00FD24F4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4F4" w:rsidRPr="00FD24F4" w:rsidRDefault="00FD24F4" w:rsidP="00FD24F4">
            <w:pPr>
              <w:jc w:val="center"/>
              <w:rPr>
                <w:sz w:val="20"/>
                <w:szCs w:val="20"/>
              </w:rPr>
            </w:pPr>
            <w:r w:rsidRPr="00FD24F4">
              <w:rPr>
                <w:sz w:val="20"/>
                <w:szCs w:val="20"/>
              </w:rPr>
              <w:t>43511601073010000140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4F4" w:rsidRPr="00FD24F4" w:rsidRDefault="00FD24F4" w:rsidP="00FD24F4">
            <w:pPr>
              <w:jc w:val="right"/>
              <w:rPr>
                <w:bCs/>
                <w:sz w:val="20"/>
                <w:szCs w:val="20"/>
              </w:rPr>
            </w:pPr>
            <w:r w:rsidRPr="00FD24F4">
              <w:rPr>
                <w:bCs/>
                <w:sz w:val="20"/>
                <w:szCs w:val="20"/>
              </w:rPr>
              <w:t>146 370,13</w:t>
            </w:r>
          </w:p>
        </w:tc>
      </w:tr>
      <w:tr w:rsidR="00FD24F4" w:rsidRPr="00FD24F4" w:rsidTr="00FD24F4">
        <w:trPr>
          <w:trHeight w:val="14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F4" w:rsidRPr="00FD24F4" w:rsidRDefault="00FD24F4" w:rsidP="00FD24F4">
            <w:pPr>
              <w:rPr>
                <w:sz w:val="20"/>
                <w:szCs w:val="20"/>
              </w:rPr>
            </w:pPr>
            <w:r w:rsidRPr="00FD24F4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4F4" w:rsidRPr="00FD24F4" w:rsidRDefault="00FD24F4" w:rsidP="00FD24F4">
            <w:pPr>
              <w:jc w:val="center"/>
              <w:rPr>
                <w:sz w:val="20"/>
                <w:szCs w:val="20"/>
              </w:rPr>
            </w:pPr>
            <w:r w:rsidRPr="00FD24F4">
              <w:rPr>
                <w:sz w:val="20"/>
                <w:szCs w:val="20"/>
              </w:rPr>
              <w:t>43511601083010000140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4F4" w:rsidRPr="00FD24F4" w:rsidRDefault="00FD24F4" w:rsidP="00FD24F4">
            <w:pPr>
              <w:jc w:val="right"/>
              <w:rPr>
                <w:bCs/>
                <w:sz w:val="20"/>
                <w:szCs w:val="20"/>
              </w:rPr>
            </w:pPr>
            <w:r w:rsidRPr="00FD24F4">
              <w:rPr>
                <w:bCs/>
                <w:sz w:val="20"/>
                <w:szCs w:val="20"/>
              </w:rPr>
              <w:t>82 928,95</w:t>
            </w:r>
          </w:p>
        </w:tc>
      </w:tr>
      <w:tr w:rsidR="00FD24F4" w:rsidRPr="00FD24F4" w:rsidTr="00FD24F4">
        <w:trPr>
          <w:trHeight w:val="14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F4" w:rsidRPr="00FD24F4" w:rsidRDefault="00FD24F4" w:rsidP="00FD24F4">
            <w:pPr>
              <w:rPr>
                <w:sz w:val="20"/>
                <w:szCs w:val="20"/>
              </w:rPr>
            </w:pPr>
            <w:r w:rsidRPr="00FD24F4">
              <w:rPr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4F4" w:rsidRPr="00FD24F4" w:rsidRDefault="00FD24F4" w:rsidP="00FD24F4">
            <w:pPr>
              <w:jc w:val="center"/>
              <w:rPr>
                <w:sz w:val="20"/>
                <w:szCs w:val="20"/>
              </w:rPr>
            </w:pPr>
            <w:r w:rsidRPr="00FD24F4">
              <w:rPr>
                <w:sz w:val="20"/>
                <w:szCs w:val="20"/>
              </w:rPr>
              <w:t>43511601093010000140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4F4" w:rsidRPr="00FD24F4" w:rsidRDefault="00FD24F4" w:rsidP="00FD24F4">
            <w:pPr>
              <w:jc w:val="right"/>
              <w:rPr>
                <w:bCs/>
                <w:sz w:val="20"/>
                <w:szCs w:val="20"/>
              </w:rPr>
            </w:pPr>
            <w:r w:rsidRPr="00FD24F4">
              <w:rPr>
                <w:bCs/>
                <w:sz w:val="20"/>
                <w:szCs w:val="20"/>
              </w:rPr>
              <w:t>1 000,00</w:t>
            </w:r>
          </w:p>
        </w:tc>
      </w:tr>
      <w:tr w:rsidR="00FD24F4" w:rsidRPr="00FD24F4" w:rsidTr="00FD24F4">
        <w:trPr>
          <w:trHeight w:val="14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F4" w:rsidRPr="00FD24F4" w:rsidRDefault="00FD24F4" w:rsidP="00FD24F4">
            <w:pPr>
              <w:rPr>
                <w:sz w:val="20"/>
                <w:szCs w:val="20"/>
              </w:rPr>
            </w:pPr>
            <w:r w:rsidRPr="00FD24F4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4F4" w:rsidRPr="00FD24F4" w:rsidRDefault="00FD24F4" w:rsidP="00FD24F4">
            <w:pPr>
              <w:jc w:val="center"/>
              <w:rPr>
                <w:sz w:val="20"/>
                <w:szCs w:val="20"/>
              </w:rPr>
            </w:pPr>
            <w:r w:rsidRPr="00FD24F4">
              <w:rPr>
                <w:sz w:val="20"/>
                <w:szCs w:val="20"/>
              </w:rPr>
              <w:t>43511601103010000140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4F4" w:rsidRPr="00FD24F4" w:rsidRDefault="00FD24F4" w:rsidP="00FD24F4">
            <w:pPr>
              <w:jc w:val="right"/>
              <w:rPr>
                <w:bCs/>
                <w:sz w:val="20"/>
                <w:szCs w:val="20"/>
              </w:rPr>
            </w:pPr>
            <w:r w:rsidRPr="00FD24F4">
              <w:rPr>
                <w:bCs/>
                <w:sz w:val="20"/>
                <w:szCs w:val="20"/>
              </w:rPr>
              <w:t>3 000,00</w:t>
            </w:r>
          </w:p>
        </w:tc>
      </w:tr>
      <w:tr w:rsidR="00FD24F4" w:rsidRPr="00FD24F4" w:rsidTr="00FD24F4">
        <w:trPr>
          <w:trHeight w:val="14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F4" w:rsidRPr="00FD24F4" w:rsidRDefault="00FD24F4" w:rsidP="00FD24F4">
            <w:pPr>
              <w:rPr>
                <w:sz w:val="20"/>
                <w:szCs w:val="20"/>
              </w:rPr>
            </w:pPr>
            <w:r w:rsidRPr="00FD24F4">
              <w:rPr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4F4" w:rsidRPr="00FD24F4" w:rsidRDefault="00FD24F4" w:rsidP="00FD24F4">
            <w:pPr>
              <w:jc w:val="center"/>
              <w:rPr>
                <w:sz w:val="20"/>
                <w:szCs w:val="20"/>
              </w:rPr>
            </w:pPr>
            <w:r w:rsidRPr="00FD24F4">
              <w:rPr>
                <w:sz w:val="20"/>
                <w:szCs w:val="20"/>
              </w:rPr>
              <w:t>43511601133010000140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4F4" w:rsidRPr="00FD24F4" w:rsidRDefault="00FD24F4" w:rsidP="00FD24F4">
            <w:pPr>
              <w:jc w:val="right"/>
              <w:rPr>
                <w:bCs/>
                <w:sz w:val="20"/>
                <w:szCs w:val="20"/>
              </w:rPr>
            </w:pPr>
            <w:r w:rsidRPr="00FD24F4">
              <w:rPr>
                <w:bCs/>
                <w:sz w:val="20"/>
                <w:szCs w:val="20"/>
              </w:rPr>
              <w:t>6 033,00</w:t>
            </w:r>
          </w:p>
        </w:tc>
      </w:tr>
      <w:tr w:rsidR="00FD24F4" w:rsidRPr="00FD24F4" w:rsidTr="00FD24F4">
        <w:trPr>
          <w:trHeight w:val="14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F4" w:rsidRPr="00FD24F4" w:rsidRDefault="00FD24F4" w:rsidP="00FD24F4">
            <w:pPr>
              <w:rPr>
                <w:sz w:val="20"/>
                <w:szCs w:val="20"/>
              </w:rPr>
            </w:pPr>
            <w:r w:rsidRPr="00FD24F4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4F4" w:rsidRPr="00FD24F4" w:rsidRDefault="00FD24F4" w:rsidP="00FD24F4">
            <w:pPr>
              <w:jc w:val="center"/>
              <w:rPr>
                <w:sz w:val="20"/>
                <w:szCs w:val="20"/>
              </w:rPr>
            </w:pPr>
            <w:r w:rsidRPr="00FD24F4">
              <w:rPr>
                <w:sz w:val="20"/>
                <w:szCs w:val="20"/>
              </w:rPr>
              <w:t>43511601143010000140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4F4" w:rsidRPr="00FD24F4" w:rsidRDefault="00FD24F4" w:rsidP="00FD24F4">
            <w:pPr>
              <w:jc w:val="right"/>
              <w:rPr>
                <w:bCs/>
                <w:sz w:val="20"/>
                <w:szCs w:val="20"/>
              </w:rPr>
            </w:pPr>
            <w:r w:rsidRPr="00FD24F4">
              <w:rPr>
                <w:bCs/>
                <w:sz w:val="20"/>
                <w:szCs w:val="20"/>
              </w:rPr>
              <w:t>557 000,24</w:t>
            </w:r>
          </w:p>
        </w:tc>
      </w:tr>
      <w:tr w:rsidR="00FD24F4" w:rsidRPr="00FD24F4" w:rsidTr="00FD24F4">
        <w:trPr>
          <w:trHeight w:val="14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F4" w:rsidRPr="00FD24F4" w:rsidRDefault="00FD24F4" w:rsidP="00FD24F4">
            <w:pPr>
              <w:rPr>
                <w:sz w:val="20"/>
                <w:szCs w:val="20"/>
              </w:rPr>
            </w:pPr>
            <w:r w:rsidRPr="00FD24F4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4F4" w:rsidRPr="00FD24F4" w:rsidRDefault="00FD24F4" w:rsidP="00FD24F4">
            <w:pPr>
              <w:jc w:val="center"/>
              <w:rPr>
                <w:sz w:val="20"/>
                <w:szCs w:val="20"/>
              </w:rPr>
            </w:pPr>
            <w:r w:rsidRPr="00FD24F4">
              <w:rPr>
                <w:sz w:val="20"/>
                <w:szCs w:val="20"/>
              </w:rPr>
              <w:t>43511601153010000140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4F4" w:rsidRPr="00FD24F4" w:rsidRDefault="00FD24F4" w:rsidP="00FD24F4">
            <w:pPr>
              <w:jc w:val="right"/>
              <w:rPr>
                <w:bCs/>
                <w:sz w:val="20"/>
                <w:szCs w:val="20"/>
              </w:rPr>
            </w:pPr>
            <w:r w:rsidRPr="00FD24F4">
              <w:rPr>
                <w:bCs/>
                <w:sz w:val="20"/>
                <w:szCs w:val="20"/>
              </w:rPr>
              <w:t>240 887,17</w:t>
            </w:r>
          </w:p>
        </w:tc>
      </w:tr>
      <w:tr w:rsidR="00FD24F4" w:rsidRPr="00FD24F4" w:rsidTr="00FD24F4">
        <w:trPr>
          <w:trHeight w:val="14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F4" w:rsidRPr="00FD24F4" w:rsidRDefault="00FD24F4" w:rsidP="00FD24F4">
            <w:pPr>
              <w:rPr>
                <w:sz w:val="20"/>
                <w:szCs w:val="20"/>
              </w:rPr>
            </w:pPr>
            <w:r w:rsidRPr="00FD24F4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4F4" w:rsidRPr="00FD24F4" w:rsidRDefault="00FD24F4" w:rsidP="00FD24F4">
            <w:pPr>
              <w:jc w:val="center"/>
              <w:rPr>
                <w:sz w:val="20"/>
                <w:szCs w:val="20"/>
              </w:rPr>
            </w:pPr>
            <w:r w:rsidRPr="00FD24F4">
              <w:rPr>
                <w:sz w:val="20"/>
                <w:szCs w:val="20"/>
              </w:rPr>
              <w:t>43511601173010000140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4F4" w:rsidRPr="00FD24F4" w:rsidRDefault="00FD24F4" w:rsidP="00FD24F4">
            <w:pPr>
              <w:jc w:val="right"/>
              <w:rPr>
                <w:bCs/>
                <w:sz w:val="20"/>
                <w:szCs w:val="20"/>
              </w:rPr>
            </w:pPr>
            <w:r w:rsidRPr="00FD24F4">
              <w:rPr>
                <w:bCs/>
                <w:sz w:val="20"/>
                <w:szCs w:val="20"/>
              </w:rPr>
              <w:t>24 815,88</w:t>
            </w:r>
          </w:p>
        </w:tc>
      </w:tr>
      <w:tr w:rsidR="00FD24F4" w:rsidRPr="00FD24F4" w:rsidTr="00FD24F4">
        <w:trPr>
          <w:trHeight w:val="14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F4" w:rsidRPr="00FD24F4" w:rsidRDefault="00FD24F4" w:rsidP="00FD24F4">
            <w:pPr>
              <w:rPr>
                <w:sz w:val="20"/>
                <w:szCs w:val="20"/>
              </w:rPr>
            </w:pPr>
            <w:r w:rsidRPr="00FD24F4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4F4" w:rsidRPr="00FD24F4" w:rsidRDefault="00FD24F4" w:rsidP="00FD24F4">
            <w:pPr>
              <w:jc w:val="center"/>
              <w:rPr>
                <w:sz w:val="20"/>
                <w:szCs w:val="20"/>
              </w:rPr>
            </w:pPr>
            <w:r w:rsidRPr="00FD24F4">
              <w:rPr>
                <w:sz w:val="20"/>
                <w:szCs w:val="20"/>
              </w:rPr>
              <w:t>43511601193010000140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4F4" w:rsidRPr="00FD24F4" w:rsidRDefault="00FD24F4" w:rsidP="00FD24F4">
            <w:pPr>
              <w:jc w:val="right"/>
              <w:rPr>
                <w:bCs/>
                <w:sz w:val="20"/>
                <w:szCs w:val="20"/>
              </w:rPr>
            </w:pPr>
            <w:r w:rsidRPr="00FD24F4">
              <w:rPr>
                <w:bCs/>
                <w:sz w:val="20"/>
                <w:szCs w:val="20"/>
              </w:rPr>
              <w:t>5 659 522,62</w:t>
            </w:r>
          </w:p>
        </w:tc>
      </w:tr>
      <w:tr w:rsidR="00FD24F4" w:rsidRPr="00FD24F4" w:rsidTr="00FD24F4">
        <w:trPr>
          <w:trHeight w:val="14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F4" w:rsidRPr="00FD24F4" w:rsidRDefault="00FD24F4" w:rsidP="00FD24F4">
            <w:pPr>
              <w:rPr>
                <w:sz w:val="20"/>
                <w:szCs w:val="20"/>
              </w:rPr>
            </w:pPr>
            <w:r w:rsidRPr="00FD24F4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4F4" w:rsidRPr="00FD24F4" w:rsidRDefault="00FD24F4" w:rsidP="00FD24F4">
            <w:pPr>
              <w:jc w:val="center"/>
              <w:rPr>
                <w:sz w:val="20"/>
                <w:szCs w:val="20"/>
              </w:rPr>
            </w:pPr>
            <w:r w:rsidRPr="00FD24F4">
              <w:rPr>
                <w:sz w:val="20"/>
                <w:szCs w:val="20"/>
              </w:rPr>
              <w:t>43511601203010000140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4F4" w:rsidRPr="00FD24F4" w:rsidRDefault="00FD24F4" w:rsidP="00FD24F4">
            <w:pPr>
              <w:jc w:val="right"/>
              <w:rPr>
                <w:bCs/>
                <w:sz w:val="20"/>
                <w:szCs w:val="20"/>
              </w:rPr>
            </w:pPr>
            <w:r w:rsidRPr="00FD24F4">
              <w:rPr>
                <w:bCs/>
                <w:sz w:val="20"/>
                <w:szCs w:val="20"/>
              </w:rPr>
              <w:t>2 505 471,71</w:t>
            </w:r>
          </w:p>
        </w:tc>
      </w:tr>
      <w:tr w:rsidR="004C0A59" w:rsidRPr="004C0A59" w:rsidTr="00EF0DC3">
        <w:trPr>
          <w:trHeight w:val="16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075" w:rsidRPr="004C0A59" w:rsidRDefault="00477075" w:rsidP="00477075">
            <w:pPr>
              <w:rPr>
                <w:sz w:val="20"/>
                <w:szCs w:val="20"/>
              </w:rPr>
            </w:pPr>
            <w:r w:rsidRPr="004C0A59">
              <w:rPr>
                <w:sz w:val="20"/>
                <w:szCs w:val="20"/>
              </w:rPr>
              <w:t>муниципальное казенное учреждение «Управление социального развития, опеки и попечительства Администрации Северодвинска»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4C0A59" w:rsidRDefault="00477075" w:rsidP="00477075">
            <w:pPr>
              <w:jc w:val="center"/>
              <w:rPr>
                <w:sz w:val="20"/>
                <w:szCs w:val="20"/>
              </w:rPr>
            </w:pPr>
            <w:r w:rsidRPr="004C0A59">
              <w:rPr>
                <w:sz w:val="20"/>
                <w:szCs w:val="20"/>
              </w:rPr>
              <w:t>816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4C0A59" w:rsidRDefault="004C0A59" w:rsidP="00477075">
            <w:pPr>
              <w:jc w:val="right"/>
              <w:rPr>
                <w:bCs/>
                <w:sz w:val="20"/>
                <w:szCs w:val="20"/>
              </w:rPr>
            </w:pPr>
            <w:r w:rsidRPr="004C0A59">
              <w:rPr>
                <w:bCs/>
                <w:sz w:val="20"/>
                <w:szCs w:val="20"/>
              </w:rPr>
              <w:t>18 661,08</w:t>
            </w:r>
          </w:p>
        </w:tc>
      </w:tr>
      <w:tr w:rsidR="00477075" w:rsidRPr="000F25B4" w:rsidTr="00EF0DC3">
        <w:trPr>
          <w:trHeight w:val="168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075" w:rsidRPr="000F25B4" w:rsidRDefault="00477075" w:rsidP="004C0A59">
            <w:pPr>
              <w:outlineLvl w:val="1"/>
              <w:rPr>
                <w:sz w:val="20"/>
                <w:szCs w:val="20"/>
              </w:rPr>
            </w:pPr>
            <w:r w:rsidRPr="000F25B4">
              <w:rPr>
                <w:sz w:val="20"/>
                <w:szCs w:val="20"/>
              </w:rPr>
              <w:t xml:space="preserve">Прочие доходы от компенсации затрат бюджетов </w:t>
            </w:r>
            <w:r w:rsidR="004C0A59" w:rsidRPr="000F25B4">
              <w:rPr>
                <w:sz w:val="20"/>
                <w:szCs w:val="20"/>
              </w:rPr>
              <w:t>муниципальных</w:t>
            </w:r>
            <w:r w:rsidRPr="000F25B4">
              <w:rPr>
                <w:sz w:val="20"/>
                <w:szCs w:val="20"/>
              </w:rPr>
              <w:t xml:space="preserve">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0F25B4" w:rsidRDefault="00477075" w:rsidP="004C0A59">
            <w:pPr>
              <w:jc w:val="center"/>
              <w:outlineLvl w:val="1"/>
              <w:rPr>
                <w:sz w:val="20"/>
                <w:szCs w:val="20"/>
              </w:rPr>
            </w:pPr>
            <w:r w:rsidRPr="000F25B4">
              <w:rPr>
                <w:sz w:val="20"/>
                <w:szCs w:val="20"/>
              </w:rPr>
              <w:t>81611302994</w:t>
            </w:r>
            <w:r w:rsidR="004C0A59" w:rsidRPr="000F25B4">
              <w:rPr>
                <w:sz w:val="20"/>
                <w:szCs w:val="20"/>
              </w:rPr>
              <w:t>1</w:t>
            </w:r>
            <w:r w:rsidRPr="000F25B4">
              <w:rPr>
                <w:sz w:val="20"/>
                <w:szCs w:val="20"/>
              </w:rPr>
              <w:t>40000130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075" w:rsidRPr="000F25B4" w:rsidRDefault="004C0A59" w:rsidP="00477075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0F25B4">
              <w:rPr>
                <w:bCs/>
                <w:sz w:val="20"/>
                <w:szCs w:val="20"/>
              </w:rPr>
              <w:t>12 000,00</w:t>
            </w:r>
          </w:p>
        </w:tc>
      </w:tr>
      <w:tr w:rsidR="004C0A59" w:rsidRPr="000F25B4" w:rsidTr="00EF0DC3">
        <w:trPr>
          <w:trHeight w:val="168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59" w:rsidRPr="000F25B4" w:rsidRDefault="004C0A59" w:rsidP="004C0A59">
            <w:pPr>
              <w:outlineLvl w:val="1"/>
              <w:rPr>
                <w:sz w:val="20"/>
                <w:szCs w:val="20"/>
              </w:rPr>
            </w:pPr>
            <w:r w:rsidRPr="000F25B4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A59" w:rsidRPr="000F25B4" w:rsidRDefault="004C0A59" w:rsidP="004C0A59">
            <w:pPr>
              <w:jc w:val="center"/>
              <w:outlineLvl w:val="1"/>
              <w:rPr>
                <w:sz w:val="20"/>
                <w:szCs w:val="20"/>
              </w:rPr>
            </w:pPr>
            <w:r w:rsidRPr="000F25B4">
              <w:rPr>
                <w:sz w:val="20"/>
                <w:szCs w:val="20"/>
              </w:rPr>
              <w:t>81611607010140000140</w:t>
            </w:r>
          </w:p>
          <w:p w:rsidR="004C0A59" w:rsidRPr="000F25B4" w:rsidRDefault="004C0A59" w:rsidP="004C0A59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A59" w:rsidRPr="000F25B4" w:rsidRDefault="004C0A59" w:rsidP="00477075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0F25B4">
              <w:rPr>
                <w:bCs/>
                <w:sz w:val="20"/>
                <w:szCs w:val="20"/>
              </w:rPr>
              <w:t>6 661,08</w:t>
            </w:r>
          </w:p>
        </w:tc>
      </w:tr>
      <w:tr w:rsidR="00477075" w:rsidRPr="005F4037" w:rsidTr="00EF0DC3">
        <w:trPr>
          <w:trHeight w:val="300"/>
        </w:trPr>
        <w:tc>
          <w:tcPr>
            <w:tcW w:w="7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075" w:rsidRPr="005F4037" w:rsidRDefault="00477075" w:rsidP="00477075">
            <w:pPr>
              <w:rPr>
                <w:bCs/>
                <w:sz w:val="20"/>
                <w:szCs w:val="20"/>
              </w:rPr>
            </w:pPr>
            <w:bookmarkStart w:id="0" w:name="_GoBack" w:colFirst="0" w:colLast="2"/>
            <w:r w:rsidRPr="005F403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075" w:rsidRPr="005F4037" w:rsidRDefault="005F4037" w:rsidP="00477075">
            <w:pPr>
              <w:jc w:val="right"/>
              <w:rPr>
                <w:bCs/>
                <w:sz w:val="20"/>
                <w:szCs w:val="20"/>
              </w:rPr>
            </w:pPr>
            <w:r w:rsidRPr="005F4037">
              <w:rPr>
                <w:bCs/>
                <w:sz w:val="20"/>
                <w:szCs w:val="20"/>
              </w:rPr>
              <w:t>11 424 316 068,04</w:t>
            </w:r>
          </w:p>
        </w:tc>
      </w:tr>
      <w:bookmarkEnd w:id="0"/>
    </w:tbl>
    <w:p w:rsidR="008C74DE" w:rsidRPr="00F64F74" w:rsidRDefault="008C74DE">
      <w:pPr>
        <w:rPr>
          <w:sz w:val="2"/>
          <w:szCs w:val="2"/>
        </w:rPr>
      </w:pPr>
    </w:p>
    <w:sectPr w:rsidR="008C74DE" w:rsidRPr="00F64F74" w:rsidSect="005D7369">
      <w:headerReference w:type="even" r:id="rId6"/>
      <w:headerReference w:type="default" r:id="rId7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4F4" w:rsidRDefault="00FD24F4">
      <w:r>
        <w:separator/>
      </w:r>
    </w:p>
  </w:endnote>
  <w:endnote w:type="continuationSeparator" w:id="0">
    <w:p w:rsidR="00FD24F4" w:rsidRDefault="00FD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4F4" w:rsidRDefault="00FD24F4">
      <w:r>
        <w:separator/>
      </w:r>
    </w:p>
  </w:footnote>
  <w:footnote w:type="continuationSeparator" w:id="0">
    <w:p w:rsidR="00FD24F4" w:rsidRDefault="00FD2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4F4" w:rsidRDefault="00FD24F4" w:rsidP="0032196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24F4" w:rsidRDefault="00FD24F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4F4" w:rsidRPr="00691912" w:rsidRDefault="00FD24F4" w:rsidP="004A28C6">
    <w:pPr>
      <w:pStyle w:val="a4"/>
      <w:framePr w:wrap="around" w:vAnchor="text" w:hAnchor="margin" w:xAlign="center" w:y="1"/>
      <w:rPr>
        <w:rStyle w:val="a5"/>
      </w:rPr>
    </w:pPr>
    <w:r w:rsidRPr="00691912">
      <w:rPr>
        <w:rStyle w:val="a5"/>
      </w:rPr>
      <w:fldChar w:fldCharType="begin"/>
    </w:r>
    <w:r w:rsidRPr="00691912">
      <w:rPr>
        <w:rStyle w:val="a5"/>
      </w:rPr>
      <w:instrText xml:space="preserve">PAGE  </w:instrText>
    </w:r>
    <w:r w:rsidRPr="00691912">
      <w:rPr>
        <w:rStyle w:val="a5"/>
      </w:rPr>
      <w:fldChar w:fldCharType="separate"/>
    </w:r>
    <w:r w:rsidR="005F4037">
      <w:rPr>
        <w:rStyle w:val="a5"/>
        <w:noProof/>
      </w:rPr>
      <w:t>15</w:t>
    </w:r>
    <w:r w:rsidRPr="00691912">
      <w:rPr>
        <w:rStyle w:val="a5"/>
      </w:rPr>
      <w:fldChar w:fldCharType="end"/>
    </w:r>
  </w:p>
  <w:p w:rsidR="00FD24F4" w:rsidRDefault="00FD24F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B18"/>
    <w:rsid w:val="00004A31"/>
    <w:rsid w:val="000060E6"/>
    <w:rsid w:val="000078E2"/>
    <w:rsid w:val="00010433"/>
    <w:rsid w:val="000158FF"/>
    <w:rsid w:val="00021840"/>
    <w:rsid w:val="00023E5A"/>
    <w:rsid w:val="00023EBB"/>
    <w:rsid w:val="00027448"/>
    <w:rsid w:val="00031718"/>
    <w:rsid w:val="0004016E"/>
    <w:rsid w:val="00041BE8"/>
    <w:rsid w:val="0004357D"/>
    <w:rsid w:val="00044F34"/>
    <w:rsid w:val="00052455"/>
    <w:rsid w:val="00052C0E"/>
    <w:rsid w:val="00054AC0"/>
    <w:rsid w:val="00056198"/>
    <w:rsid w:val="00066D99"/>
    <w:rsid w:val="00067382"/>
    <w:rsid w:val="00067BA7"/>
    <w:rsid w:val="00070200"/>
    <w:rsid w:val="00072E21"/>
    <w:rsid w:val="00073EC3"/>
    <w:rsid w:val="00081D9D"/>
    <w:rsid w:val="00084705"/>
    <w:rsid w:val="000908C3"/>
    <w:rsid w:val="00091C5E"/>
    <w:rsid w:val="00092E84"/>
    <w:rsid w:val="00093F71"/>
    <w:rsid w:val="00094399"/>
    <w:rsid w:val="000A2FD1"/>
    <w:rsid w:val="000A3AF2"/>
    <w:rsid w:val="000B180E"/>
    <w:rsid w:val="000B1C7A"/>
    <w:rsid w:val="000B3B7D"/>
    <w:rsid w:val="000B6F5D"/>
    <w:rsid w:val="000C35A5"/>
    <w:rsid w:val="000C5DDF"/>
    <w:rsid w:val="000D0B5A"/>
    <w:rsid w:val="000D0D9D"/>
    <w:rsid w:val="000D288D"/>
    <w:rsid w:val="000D3ECF"/>
    <w:rsid w:val="000D5638"/>
    <w:rsid w:val="000D5AC4"/>
    <w:rsid w:val="000D66E6"/>
    <w:rsid w:val="000D691D"/>
    <w:rsid w:val="000E01B1"/>
    <w:rsid w:val="000E15B2"/>
    <w:rsid w:val="000E2434"/>
    <w:rsid w:val="000E454B"/>
    <w:rsid w:val="000F1BC6"/>
    <w:rsid w:val="000F25B4"/>
    <w:rsid w:val="000F3CB4"/>
    <w:rsid w:val="000F4D12"/>
    <w:rsid w:val="000F68F0"/>
    <w:rsid w:val="000F69B2"/>
    <w:rsid w:val="001012D9"/>
    <w:rsid w:val="00104818"/>
    <w:rsid w:val="00110257"/>
    <w:rsid w:val="0011079B"/>
    <w:rsid w:val="00111EB7"/>
    <w:rsid w:val="0011283E"/>
    <w:rsid w:val="00112DE3"/>
    <w:rsid w:val="00114887"/>
    <w:rsid w:val="00116B0D"/>
    <w:rsid w:val="00120186"/>
    <w:rsid w:val="00121AA8"/>
    <w:rsid w:val="00122312"/>
    <w:rsid w:val="00131EC0"/>
    <w:rsid w:val="00135E2B"/>
    <w:rsid w:val="0013630A"/>
    <w:rsid w:val="0014142E"/>
    <w:rsid w:val="00145537"/>
    <w:rsid w:val="00152B6B"/>
    <w:rsid w:val="001530EE"/>
    <w:rsid w:val="0015348E"/>
    <w:rsid w:val="0015544F"/>
    <w:rsid w:val="00157C2A"/>
    <w:rsid w:val="00160E55"/>
    <w:rsid w:val="00165046"/>
    <w:rsid w:val="00165E29"/>
    <w:rsid w:val="00171E09"/>
    <w:rsid w:val="00173673"/>
    <w:rsid w:val="00180885"/>
    <w:rsid w:val="00181A90"/>
    <w:rsid w:val="00181A95"/>
    <w:rsid w:val="00181DEA"/>
    <w:rsid w:val="0018224A"/>
    <w:rsid w:val="00184556"/>
    <w:rsid w:val="00184BD7"/>
    <w:rsid w:val="00186D17"/>
    <w:rsid w:val="001874F9"/>
    <w:rsid w:val="00192B2F"/>
    <w:rsid w:val="00194CFF"/>
    <w:rsid w:val="00195F4F"/>
    <w:rsid w:val="0019616B"/>
    <w:rsid w:val="00196A53"/>
    <w:rsid w:val="001A07C7"/>
    <w:rsid w:val="001A220A"/>
    <w:rsid w:val="001A4C34"/>
    <w:rsid w:val="001A5F38"/>
    <w:rsid w:val="001A60AA"/>
    <w:rsid w:val="001A6407"/>
    <w:rsid w:val="001A64F8"/>
    <w:rsid w:val="001A775D"/>
    <w:rsid w:val="001A7B8E"/>
    <w:rsid w:val="001B03B3"/>
    <w:rsid w:val="001B4DFE"/>
    <w:rsid w:val="001B5201"/>
    <w:rsid w:val="001B6959"/>
    <w:rsid w:val="001B736D"/>
    <w:rsid w:val="001C1225"/>
    <w:rsid w:val="001C4672"/>
    <w:rsid w:val="001C66D1"/>
    <w:rsid w:val="001D742C"/>
    <w:rsid w:val="001E170B"/>
    <w:rsid w:val="001E2C55"/>
    <w:rsid w:val="001F0779"/>
    <w:rsid w:val="001F4028"/>
    <w:rsid w:val="001F7E11"/>
    <w:rsid w:val="00200CE0"/>
    <w:rsid w:val="002077AB"/>
    <w:rsid w:val="00213B20"/>
    <w:rsid w:val="00222BBB"/>
    <w:rsid w:val="00223039"/>
    <w:rsid w:val="002243B1"/>
    <w:rsid w:val="00225853"/>
    <w:rsid w:val="00230CD2"/>
    <w:rsid w:val="002339EB"/>
    <w:rsid w:val="00233BC5"/>
    <w:rsid w:val="002345D4"/>
    <w:rsid w:val="00242FEC"/>
    <w:rsid w:val="0024385E"/>
    <w:rsid w:val="00246B93"/>
    <w:rsid w:val="00247495"/>
    <w:rsid w:val="00247A67"/>
    <w:rsid w:val="00250BF5"/>
    <w:rsid w:val="00251964"/>
    <w:rsid w:val="002541F2"/>
    <w:rsid w:val="00254FD8"/>
    <w:rsid w:val="00256C6F"/>
    <w:rsid w:val="002574BD"/>
    <w:rsid w:val="00265398"/>
    <w:rsid w:val="00267EF3"/>
    <w:rsid w:val="00271084"/>
    <w:rsid w:val="00275099"/>
    <w:rsid w:val="00275F92"/>
    <w:rsid w:val="00282CA8"/>
    <w:rsid w:val="00292B60"/>
    <w:rsid w:val="002A06FE"/>
    <w:rsid w:val="002A08D3"/>
    <w:rsid w:val="002A0F20"/>
    <w:rsid w:val="002A3759"/>
    <w:rsid w:val="002A4699"/>
    <w:rsid w:val="002A5863"/>
    <w:rsid w:val="002A5A5E"/>
    <w:rsid w:val="002B2289"/>
    <w:rsid w:val="002B2AF8"/>
    <w:rsid w:val="002B3CD3"/>
    <w:rsid w:val="002B3F4A"/>
    <w:rsid w:val="002B3F72"/>
    <w:rsid w:val="002B5D9F"/>
    <w:rsid w:val="002B6369"/>
    <w:rsid w:val="002B77C4"/>
    <w:rsid w:val="002C20F9"/>
    <w:rsid w:val="002C4559"/>
    <w:rsid w:val="002C5E1A"/>
    <w:rsid w:val="002C666B"/>
    <w:rsid w:val="002D2F42"/>
    <w:rsid w:val="002D67CA"/>
    <w:rsid w:val="002E49CF"/>
    <w:rsid w:val="002E56D9"/>
    <w:rsid w:val="002E636A"/>
    <w:rsid w:val="002E7E4F"/>
    <w:rsid w:val="002F13D8"/>
    <w:rsid w:val="002F1CA2"/>
    <w:rsid w:val="002F3F56"/>
    <w:rsid w:val="002F7D7B"/>
    <w:rsid w:val="00301768"/>
    <w:rsid w:val="00302CB0"/>
    <w:rsid w:val="00304C8C"/>
    <w:rsid w:val="00312AE2"/>
    <w:rsid w:val="00313B91"/>
    <w:rsid w:val="00315FBB"/>
    <w:rsid w:val="003160D5"/>
    <w:rsid w:val="003166E2"/>
    <w:rsid w:val="0032196F"/>
    <w:rsid w:val="00323789"/>
    <w:rsid w:val="003238FD"/>
    <w:rsid w:val="0032390A"/>
    <w:rsid w:val="00323DCE"/>
    <w:rsid w:val="00325495"/>
    <w:rsid w:val="00327492"/>
    <w:rsid w:val="00330039"/>
    <w:rsid w:val="00331363"/>
    <w:rsid w:val="00331EE8"/>
    <w:rsid w:val="003329C4"/>
    <w:rsid w:val="00335ACA"/>
    <w:rsid w:val="003410EC"/>
    <w:rsid w:val="00341E5F"/>
    <w:rsid w:val="00344D70"/>
    <w:rsid w:val="0034575B"/>
    <w:rsid w:val="00347402"/>
    <w:rsid w:val="00347786"/>
    <w:rsid w:val="00347ADE"/>
    <w:rsid w:val="00350438"/>
    <w:rsid w:val="00353304"/>
    <w:rsid w:val="00355069"/>
    <w:rsid w:val="00355E5F"/>
    <w:rsid w:val="00366A81"/>
    <w:rsid w:val="00375096"/>
    <w:rsid w:val="003772C0"/>
    <w:rsid w:val="00377473"/>
    <w:rsid w:val="003803DE"/>
    <w:rsid w:val="00385F91"/>
    <w:rsid w:val="00386D15"/>
    <w:rsid w:val="003947ED"/>
    <w:rsid w:val="003A008E"/>
    <w:rsid w:val="003A1CE4"/>
    <w:rsid w:val="003A6793"/>
    <w:rsid w:val="003A7C25"/>
    <w:rsid w:val="003B0B67"/>
    <w:rsid w:val="003B263E"/>
    <w:rsid w:val="003B31D8"/>
    <w:rsid w:val="003B3204"/>
    <w:rsid w:val="003B528F"/>
    <w:rsid w:val="003B62B5"/>
    <w:rsid w:val="003C26B8"/>
    <w:rsid w:val="003C2FF5"/>
    <w:rsid w:val="003C3719"/>
    <w:rsid w:val="003C4A83"/>
    <w:rsid w:val="003C66B9"/>
    <w:rsid w:val="003C6C81"/>
    <w:rsid w:val="003C7876"/>
    <w:rsid w:val="003D0431"/>
    <w:rsid w:val="003E2761"/>
    <w:rsid w:val="003E37B1"/>
    <w:rsid w:val="003E4DA9"/>
    <w:rsid w:val="003E68E6"/>
    <w:rsid w:val="003F18E5"/>
    <w:rsid w:val="003F233E"/>
    <w:rsid w:val="00405037"/>
    <w:rsid w:val="00410177"/>
    <w:rsid w:val="00411E8E"/>
    <w:rsid w:val="0042049C"/>
    <w:rsid w:val="0042332C"/>
    <w:rsid w:val="00423DD0"/>
    <w:rsid w:val="0042533E"/>
    <w:rsid w:val="00425352"/>
    <w:rsid w:val="00430722"/>
    <w:rsid w:val="00434E51"/>
    <w:rsid w:val="00437AEA"/>
    <w:rsid w:val="00447141"/>
    <w:rsid w:val="00447DCC"/>
    <w:rsid w:val="00450348"/>
    <w:rsid w:val="00451CE1"/>
    <w:rsid w:val="00451EA7"/>
    <w:rsid w:val="00453BC9"/>
    <w:rsid w:val="00456D03"/>
    <w:rsid w:val="004671E4"/>
    <w:rsid w:val="004731A4"/>
    <w:rsid w:val="004731A7"/>
    <w:rsid w:val="00476453"/>
    <w:rsid w:val="00477075"/>
    <w:rsid w:val="004777C7"/>
    <w:rsid w:val="00480066"/>
    <w:rsid w:val="00483501"/>
    <w:rsid w:val="0048586A"/>
    <w:rsid w:val="0048618F"/>
    <w:rsid w:val="004878B7"/>
    <w:rsid w:val="00490C3D"/>
    <w:rsid w:val="004936F8"/>
    <w:rsid w:val="00494FFC"/>
    <w:rsid w:val="004A07AF"/>
    <w:rsid w:val="004A08E5"/>
    <w:rsid w:val="004A11B3"/>
    <w:rsid w:val="004A1258"/>
    <w:rsid w:val="004A28C6"/>
    <w:rsid w:val="004A2FAD"/>
    <w:rsid w:val="004A5FFA"/>
    <w:rsid w:val="004B1291"/>
    <w:rsid w:val="004B28A7"/>
    <w:rsid w:val="004B30C3"/>
    <w:rsid w:val="004B4B8D"/>
    <w:rsid w:val="004B6900"/>
    <w:rsid w:val="004C0A59"/>
    <w:rsid w:val="004C12D4"/>
    <w:rsid w:val="004C1DAC"/>
    <w:rsid w:val="004C4A1C"/>
    <w:rsid w:val="004C594A"/>
    <w:rsid w:val="004C6063"/>
    <w:rsid w:val="004C691F"/>
    <w:rsid w:val="004C70B2"/>
    <w:rsid w:val="004D20A4"/>
    <w:rsid w:val="004D3F6B"/>
    <w:rsid w:val="004D59CC"/>
    <w:rsid w:val="004D5F40"/>
    <w:rsid w:val="004D68EF"/>
    <w:rsid w:val="004D6949"/>
    <w:rsid w:val="004E03BB"/>
    <w:rsid w:val="004F2D7E"/>
    <w:rsid w:val="004F2D94"/>
    <w:rsid w:val="004F47C8"/>
    <w:rsid w:val="00500B37"/>
    <w:rsid w:val="0050353E"/>
    <w:rsid w:val="00505583"/>
    <w:rsid w:val="00505770"/>
    <w:rsid w:val="00505B1D"/>
    <w:rsid w:val="00511951"/>
    <w:rsid w:val="00514108"/>
    <w:rsid w:val="00522BD6"/>
    <w:rsid w:val="00524737"/>
    <w:rsid w:val="005252E6"/>
    <w:rsid w:val="00530C1D"/>
    <w:rsid w:val="0053170C"/>
    <w:rsid w:val="005369EF"/>
    <w:rsid w:val="00537635"/>
    <w:rsid w:val="00543587"/>
    <w:rsid w:val="00543E94"/>
    <w:rsid w:val="0054623C"/>
    <w:rsid w:val="00547F58"/>
    <w:rsid w:val="00550666"/>
    <w:rsid w:val="0055101F"/>
    <w:rsid w:val="005550B4"/>
    <w:rsid w:val="005557F1"/>
    <w:rsid w:val="00555ADA"/>
    <w:rsid w:val="00556631"/>
    <w:rsid w:val="00556F65"/>
    <w:rsid w:val="00560F88"/>
    <w:rsid w:val="00561BD6"/>
    <w:rsid w:val="005638CE"/>
    <w:rsid w:val="0056794F"/>
    <w:rsid w:val="00570A51"/>
    <w:rsid w:val="00574C83"/>
    <w:rsid w:val="0057677A"/>
    <w:rsid w:val="00582A23"/>
    <w:rsid w:val="00583698"/>
    <w:rsid w:val="00586210"/>
    <w:rsid w:val="00586567"/>
    <w:rsid w:val="00592A9F"/>
    <w:rsid w:val="005940F5"/>
    <w:rsid w:val="00594B81"/>
    <w:rsid w:val="005A032D"/>
    <w:rsid w:val="005A0C69"/>
    <w:rsid w:val="005A565E"/>
    <w:rsid w:val="005A79A9"/>
    <w:rsid w:val="005B08EF"/>
    <w:rsid w:val="005B3B0A"/>
    <w:rsid w:val="005B4E99"/>
    <w:rsid w:val="005C0841"/>
    <w:rsid w:val="005C09E2"/>
    <w:rsid w:val="005C0EB2"/>
    <w:rsid w:val="005C574D"/>
    <w:rsid w:val="005C5D26"/>
    <w:rsid w:val="005C5E9C"/>
    <w:rsid w:val="005D6CDB"/>
    <w:rsid w:val="005D7369"/>
    <w:rsid w:val="005D7A81"/>
    <w:rsid w:val="005E073C"/>
    <w:rsid w:val="005E1BDC"/>
    <w:rsid w:val="005E40E9"/>
    <w:rsid w:val="005E6767"/>
    <w:rsid w:val="005F083A"/>
    <w:rsid w:val="005F2EC7"/>
    <w:rsid w:val="005F4037"/>
    <w:rsid w:val="005F41DD"/>
    <w:rsid w:val="005F5E86"/>
    <w:rsid w:val="00604945"/>
    <w:rsid w:val="006113EF"/>
    <w:rsid w:val="00613E23"/>
    <w:rsid w:val="00620921"/>
    <w:rsid w:val="00620A1D"/>
    <w:rsid w:val="006226DE"/>
    <w:rsid w:val="00624B32"/>
    <w:rsid w:val="006275E1"/>
    <w:rsid w:val="006279A1"/>
    <w:rsid w:val="00633AD3"/>
    <w:rsid w:val="00635C7E"/>
    <w:rsid w:val="00635FB5"/>
    <w:rsid w:val="006363D4"/>
    <w:rsid w:val="00641049"/>
    <w:rsid w:val="0064373D"/>
    <w:rsid w:val="00645937"/>
    <w:rsid w:val="006459AB"/>
    <w:rsid w:val="006473D4"/>
    <w:rsid w:val="0065029A"/>
    <w:rsid w:val="0065076C"/>
    <w:rsid w:val="00653714"/>
    <w:rsid w:val="00661C1C"/>
    <w:rsid w:val="00661DA3"/>
    <w:rsid w:val="006638F7"/>
    <w:rsid w:val="0066562C"/>
    <w:rsid w:val="00666DEB"/>
    <w:rsid w:val="00672593"/>
    <w:rsid w:val="00674C2A"/>
    <w:rsid w:val="00676EB7"/>
    <w:rsid w:val="00681783"/>
    <w:rsid w:val="00683210"/>
    <w:rsid w:val="00683264"/>
    <w:rsid w:val="00686CFA"/>
    <w:rsid w:val="006914E6"/>
    <w:rsid w:val="00691912"/>
    <w:rsid w:val="00692A68"/>
    <w:rsid w:val="00693848"/>
    <w:rsid w:val="006968B6"/>
    <w:rsid w:val="00697472"/>
    <w:rsid w:val="00697AA2"/>
    <w:rsid w:val="00697CC9"/>
    <w:rsid w:val="006A04DD"/>
    <w:rsid w:val="006A1D7C"/>
    <w:rsid w:val="006A48A8"/>
    <w:rsid w:val="006A7F6D"/>
    <w:rsid w:val="006B02C5"/>
    <w:rsid w:val="006B50B9"/>
    <w:rsid w:val="006B78BE"/>
    <w:rsid w:val="006C2DA5"/>
    <w:rsid w:val="006C5427"/>
    <w:rsid w:val="006D1C28"/>
    <w:rsid w:val="006D2007"/>
    <w:rsid w:val="006D34C2"/>
    <w:rsid w:val="006D4625"/>
    <w:rsid w:val="006D4E76"/>
    <w:rsid w:val="006D5148"/>
    <w:rsid w:val="006D55B3"/>
    <w:rsid w:val="006D5E81"/>
    <w:rsid w:val="006D616B"/>
    <w:rsid w:val="006D7485"/>
    <w:rsid w:val="006E276A"/>
    <w:rsid w:val="006E3989"/>
    <w:rsid w:val="006E46E2"/>
    <w:rsid w:val="006E66A6"/>
    <w:rsid w:val="006E739B"/>
    <w:rsid w:val="006F4024"/>
    <w:rsid w:val="007043E1"/>
    <w:rsid w:val="00706179"/>
    <w:rsid w:val="007066E0"/>
    <w:rsid w:val="0070704E"/>
    <w:rsid w:val="00707F3F"/>
    <w:rsid w:val="00713C9D"/>
    <w:rsid w:val="00713EB4"/>
    <w:rsid w:val="0071469A"/>
    <w:rsid w:val="007166AF"/>
    <w:rsid w:val="00716B03"/>
    <w:rsid w:val="0072655A"/>
    <w:rsid w:val="007277A7"/>
    <w:rsid w:val="0072784F"/>
    <w:rsid w:val="00742A4E"/>
    <w:rsid w:val="00746E6F"/>
    <w:rsid w:val="00753040"/>
    <w:rsid w:val="0075418F"/>
    <w:rsid w:val="007602DB"/>
    <w:rsid w:val="00761E53"/>
    <w:rsid w:val="007626E1"/>
    <w:rsid w:val="007634A6"/>
    <w:rsid w:val="00763BD9"/>
    <w:rsid w:val="007648D1"/>
    <w:rsid w:val="0076533F"/>
    <w:rsid w:val="00765C01"/>
    <w:rsid w:val="00766F5A"/>
    <w:rsid w:val="007719AD"/>
    <w:rsid w:val="00774CBD"/>
    <w:rsid w:val="0078133A"/>
    <w:rsid w:val="00786A74"/>
    <w:rsid w:val="00787507"/>
    <w:rsid w:val="00797ED3"/>
    <w:rsid w:val="007A0878"/>
    <w:rsid w:val="007A165D"/>
    <w:rsid w:val="007A238D"/>
    <w:rsid w:val="007A4DC1"/>
    <w:rsid w:val="007B0AB7"/>
    <w:rsid w:val="007B18B7"/>
    <w:rsid w:val="007B3E46"/>
    <w:rsid w:val="007C4449"/>
    <w:rsid w:val="007C46BE"/>
    <w:rsid w:val="007D0444"/>
    <w:rsid w:val="007E4ED2"/>
    <w:rsid w:val="007E6B4B"/>
    <w:rsid w:val="007E6C38"/>
    <w:rsid w:val="007F033D"/>
    <w:rsid w:val="007F056F"/>
    <w:rsid w:val="007F1C5C"/>
    <w:rsid w:val="007F389E"/>
    <w:rsid w:val="007F396E"/>
    <w:rsid w:val="007F5934"/>
    <w:rsid w:val="00800E15"/>
    <w:rsid w:val="008019C9"/>
    <w:rsid w:val="008060C2"/>
    <w:rsid w:val="00807196"/>
    <w:rsid w:val="00813B30"/>
    <w:rsid w:val="0081409D"/>
    <w:rsid w:val="008302B6"/>
    <w:rsid w:val="00830985"/>
    <w:rsid w:val="0083344E"/>
    <w:rsid w:val="00835350"/>
    <w:rsid w:val="00835FC4"/>
    <w:rsid w:val="0084359D"/>
    <w:rsid w:val="00844DBE"/>
    <w:rsid w:val="008452CF"/>
    <w:rsid w:val="008523D2"/>
    <w:rsid w:val="0086054C"/>
    <w:rsid w:val="008610C7"/>
    <w:rsid w:val="008613E9"/>
    <w:rsid w:val="00861DE6"/>
    <w:rsid w:val="008623F4"/>
    <w:rsid w:val="00864E71"/>
    <w:rsid w:val="00865034"/>
    <w:rsid w:val="00866AA7"/>
    <w:rsid w:val="00866FD0"/>
    <w:rsid w:val="00867C34"/>
    <w:rsid w:val="008700F3"/>
    <w:rsid w:val="008705D1"/>
    <w:rsid w:val="00871129"/>
    <w:rsid w:val="00871B17"/>
    <w:rsid w:val="008742E9"/>
    <w:rsid w:val="00874B3F"/>
    <w:rsid w:val="00875CE9"/>
    <w:rsid w:val="008816E9"/>
    <w:rsid w:val="00881B42"/>
    <w:rsid w:val="00884309"/>
    <w:rsid w:val="00884A8A"/>
    <w:rsid w:val="00886C7B"/>
    <w:rsid w:val="0088721A"/>
    <w:rsid w:val="008877CB"/>
    <w:rsid w:val="008902C7"/>
    <w:rsid w:val="00890EDC"/>
    <w:rsid w:val="0089138B"/>
    <w:rsid w:val="00891F95"/>
    <w:rsid w:val="00893150"/>
    <w:rsid w:val="00893FCF"/>
    <w:rsid w:val="008A3DF7"/>
    <w:rsid w:val="008A54ED"/>
    <w:rsid w:val="008A7478"/>
    <w:rsid w:val="008A74E1"/>
    <w:rsid w:val="008B2662"/>
    <w:rsid w:val="008B3867"/>
    <w:rsid w:val="008B39A6"/>
    <w:rsid w:val="008B3F9D"/>
    <w:rsid w:val="008B40CD"/>
    <w:rsid w:val="008B6466"/>
    <w:rsid w:val="008C06E9"/>
    <w:rsid w:val="008C197F"/>
    <w:rsid w:val="008C6FAE"/>
    <w:rsid w:val="008C74DE"/>
    <w:rsid w:val="008C7BD3"/>
    <w:rsid w:val="008D2C11"/>
    <w:rsid w:val="008D69E5"/>
    <w:rsid w:val="008E073E"/>
    <w:rsid w:val="008E59FD"/>
    <w:rsid w:val="008E5C5C"/>
    <w:rsid w:val="008E7C8D"/>
    <w:rsid w:val="008E7E01"/>
    <w:rsid w:val="008F0A08"/>
    <w:rsid w:val="008F1A70"/>
    <w:rsid w:val="008F3DC4"/>
    <w:rsid w:val="008F44AA"/>
    <w:rsid w:val="008F617D"/>
    <w:rsid w:val="008F6FD2"/>
    <w:rsid w:val="0090400D"/>
    <w:rsid w:val="00906BFE"/>
    <w:rsid w:val="009154E4"/>
    <w:rsid w:val="009170B7"/>
    <w:rsid w:val="00917CF0"/>
    <w:rsid w:val="00930D37"/>
    <w:rsid w:val="00932129"/>
    <w:rsid w:val="00934613"/>
    <w:rsid w:val="009346CB"/>
    <w:rsid w:val="00934A01"/>
    <w:rsid w:val="00937BBC"/>
    <w:rsid w:val="00941BB5"/>
    <w:rsid w:val="009431A9"/>
    <w:rsid w:val="009438B1"/>
    <w:rsid w:val="00944789"/>
    <w:rsid w:val="00944CF1"/>
    <w:rsid w:val="00946786"/>
    <w:rsid w:val="00954190"/>
    <w:rsid w:val="00954DA2"/>
    <w:rsid w:val="009555F2"/>
    <w:rsid w:val="0095771F"/>
    <w:rsid w:val="009608D0"/>
    <w:rsid w:val="00961AB6"/>
    <w:rsid w:val="009658FA"/>
    <w:rsid w:val="00966BCA"/>
    <w:rsid w:val="0097127C"/>
    <w:rsid w:val="00981486"/>
    <w:rsid w:val="00981EEA"/>
    <w:rsid w:val="00983EAF"/>
    <w:rsid w:val="00984F96"/>
    <w:rsid w:val="00984FC1"/>
    <w:rsid w:val="00985B0D"/>
    <w:rsid w:val="00992581"/>
    <w:rsid w:val="009938C6"/>
    <w:rsid w:val="0099419F"/>
    <w:rsid w:val="00997F4C"/>
    <w:rsid w:val="009A14D8"/>
    <w:rsid w:val="009A66B5"/>
    <w:rsid w:val="009A7BA2"/>
    <w:rsid w:val="009A7CF0"/>
    <w:rsid w:val="009B0AFF"/>
    <w:rsid w:val="009B2B67"/>
    <w:rsid w:val="009B354B"/>
    <w:rsid w:val="009B479D"/>
    <w:rsid w:val="009B4DC2"/>
    <w:rsid w:val="009B4EA9"/>
    <w:rsid w:val="009B61DA"/>
    <w:rsid w:val="009C29EE"/>
    <w:rsid w:val="009C3645"/>
    <w:rsid w:val="009C412D"/>
    <w:rsid w:val="009D05E9"/>
    <w:rsid w:val="009D1672"/>
    <w:rsid w:val="009D3A71"/>
    <w:rsid w:val="009D7B54"/>
    <w:rsid w:val="009E2CDD"/>
    <w:rsid w:val="009E7943"/>
    <w:rsid w:val="009E7E6E"/>
    <w:rsid w:val="009F6C40"/>
    <w:rsid w:val="009F7044"/>
    <w:rsid w:val="00A01EF8"/>
    <w:rsid w:val="00A06EA3"/>
    <w:rsid w:val="00A167CE"/>
    <w:rsid w:val="00A16DB1"/>
    <w:rsid w:val="00A20FFE"/>
    <w:rsid w:val="00A214CB"/>
    <w:rsid w:val="00A21E3F"/>
    <w:rsid w:val="00A24EF5"/>
    <w:rsid w:val="00A25545"/>
    <w:rsid w:val="00A34E3F"/>
    <w:rsid w:val="00A36A52"/>
    <w:rsid w:val="00A3783F"/>
    <w:rsid w:val="00A405E9"/>
    <w:rsid w:val="00A410F0"/>
    <w:rsid w:val="00A41565"/>
    <w:rsid w:val="00A50372"/>
    <w:rsid w:val="00A53713"/>
    <w:rsid w:val="00A6136E"/>
    <w:rsid w:val="00A735BE"/>
    <w:rsid w:val="00A73A4F"/>
    <w:rsid w:val="00A747CE"/>
    <w:rsid w:val="00A7495A"/>
    <w:rsid w:val="00A755A6"/>
    <w:rsid w:val="00A82ECB"/>
    <w:rsid w:val="00A834E6"/>
    <w:rsid w:val="00A838DC"/>
    <w:rsid w:val="00A90CD4"/>
    <w:rsid w:val="00A90F2A"/>
    <w:rsid w:val="00A9190E"/>
    <w:rsid w:val="00A9418C"/>
    <w:rsid w:val="00AA01AC"/>
    <w:rsid w:val="00AA17C7"/>
    <w:rsid w:val="00AA38A0"/>
    <w:rsid w:val="00AA50CD"/>
    <w:rsid w:val="00AA6EBD"/>
    <w:rsid w:val="00AB0199"/>
    <w:rsid w:val="00AB224B"/>
    <w:rsid w:val="00AB3621"/>
    <w:rsid w:val="00AB509B"/>
    <w:rsid w:val="00AB5DEF"/>
    <w:rsid w:val="00AB6578"/>
    <w:rsid w:val="00AB7AAB"/>
    <w:rsid w:val="00AC0DDB"/>
    <w:rsid w:val="00AC1548"/>
    <w:rsid w:val="00AC15EB"/>
    <w:rsid w:val="00AC1B96"/>
    <w:rsid w:val="00AC2150"/>
    <w:rsid w:val="00AC2A8D"/>
    <w:rsid w:val="00AC3F88"/>
    <w:rsid w:val="00AC415B"/>
    <w:rsid w:val="00AC54A2"/>
    <w:rsid w:val="00AC7FFA"/>
    <w:rsid w:val="00AD1AB7"/>
    <w:rsid w:val="00AD5553"/>
    <w:rsid w:val="00AD7A18"/>
    <w:rsid w:val="00AD7AE3"/>
    <w:rsid w:val="00AE54E0"/>
    <w:rsid w:val="00AE79D7"/>
    <w:rsid w:val="00AE7EBF"/>
    <w:rsid w:val="00AF0F53"/>
    <w:rsid w:val="00AF1457"/>
    <w:rsid w:val="00AF2D85"/>
    <w:rsid w:val="00AF2D8C"/>
    <w:rsid w:val="00AF3DEF"/>
    <w:rsid w:val="00AF7B3D"/>
    <w:rsid w:val="00B017F8"/>
    <w:rsid w:val="00B03109"/>
    <w:rsid w:val="00B049CD"/>
    <w:rsid w:val="00B04C2F"/>
    <w:rsid w:val="00B05CF2"/>
    <w:rsid w:val="00B21DBE"/>
    <w:rsid w:val="00B274A8"/>
    <w:rsid w:val="00B32114"/>
    <w:rsid w:val="00B3663E"/>
    <w:rsid w:val="00B433A2"/>
    <w:rsid w:val="00B4374F"/>
    <w:rsid w:val="00B45506"/>
    <w:rsid w:val="00B56874"/>
    <w:rsid w:val="00B6005D"/>
    <w:rsid w:val="00B61604"/>
    <w:rsid w:val="00B6271B"/>
    <w:rsid w:val="00B62822"/>
    <w:rsid w:val="00B6324F"/>
    <w:rsid w:val="00B66FAF"/>
    <w:rsid w:val="00B67DE0"/>
    <w:rsid w:val="00B703E7"/>
    <w:rsid w:val="00B7327A"/>
    <w:rsid w:val="00B7555E"/>
    <w:rsid w:val="00B75BB8"/>
    <w:rsid w:val="00B76789"/>
    <w:rsid w:val="00B8004B"/>
    <w:rsid w:val="00B83161"/>
    <w:rsid w:val="00B837A2"/>
    <w:rsid w:val="00B86E73"/>
    <w:rsid w:val="00B929E8"/>
    <w:rsid w:val="00B9434E"/>
    <w:rsid w:val="00B94568"/>
    <w:rsid w:val="00B94D2E"/>
    <w:rsid w:val="00B95E7D"/>
    <w:rsid w:val="00B97EEA"/>
    <w:rsid w:val="00BB0778"/>
    <w:rsid w:val="00BB3E8E"/>
    <w:rsid w:val="00BB4291"/>
    <w:rsid w:val="00BB4CB7"/>
    <w:rsid w:val="00BB57A2"/>
    <w:rsid w:val="00BB6E47"/>
    <w:rsid w:val="00BC5CCD"/>
    <w:rsid w:val="00BC6A1F"/>
    <w:rsid w:val="00BD230E"/>
    <w:rsid w:val="00BD2890"/>
    <w:rsid w:val="00BD34FB"/>
    <w:rsid w:val="00BD4297"/>
    <w:rsid w:val="00BD6668"/>
    <w:rsid w:val="00BD6687"/>
    <w:rsid w:val="00BD7CDE"/>
    <w:rsid w:val="00BE3877"/>
    <w:rsid w:val="00BE3ED7"/>
    <w:rsid w:val="00BE5428"/>
    <w:rsid w:val="00BF161B"/>
    <w:rsid w:val="00BF56C6"/>
    <w:rsid w:val="00BF798D"/>
    <w:rsid w:val="00C00F0C"/>
    <w:rsid w:val="00C10911"/>
    <w:rsid w:val="00C10C20"/>
    <w:rsid w:val="00C13DFB"/>
    <w:rsid w:val="00C16FD6"/>
    <w:rsid w:val="00C170ED"/>
    <w:rsid w:val="00C203F1"/>
    <w:rsid w:val="00C22ED8"/>
    <w:rsid w:val="00C27087"/>
    <w:rsid w:val="00C275EE"/>
    <w:rsid w:val="00C31165"/>
    <w:rsid w:val="00C325DC"/>
    <w:rsid w:val="00C33B43"/>
    <w:rsid w:val="00C4219A"/>
    <w:rsid w:val="00C514B3"/>
    <w:rsid w:val="00C520D0"/>
    <w:rsid w:val="00C53D91"/>
    <w:rsid w:val="00C54731"/>
    <w:rsid w:val="00C54775"/>
    <w:rsid w:val="00C55B40"/>
    <w:rsid w:val="00C57FDB"/>
    <w:rsid w:val="00C601BA"/>
    <w:rsid w:val="00C605D2"/>
    <w:rsid w:val="00C6529C"/>
    <w:rsid w:val="00C65638"/>
    <w:rsid w:val="00C74507"/>
    <w:rsid w:val="00C754BA"/>
    <w:rsid w:val="00C76FD9"/>
    <w:rsid w:val="00C773DA"/>
    <w:rsid w:val="00C7741D"/>
    <w:rsid w:val="00C77602"/>
    <w:rsid w:val="00C81798"/>
    <w:rsid w:val="00C859C1"/>
    <w:rsid w:val="00C91F30"/>
    <w:rsid w:val="00C92BEB"/>
    <w:rsid w:val="00C937E9"/>
    <w:rsid w:val="00C94531"/>
    <w:rsid w:val="00C969FB"/>
    <w:rsid w:val="00C97693"/>
    <w:rsid w:val="00CA2AB1"/>
    <w:rsid w:val="00CA39A8"/>
    <w:rsid w:val="00CA4DC7"/>
    <w:rsid w:val="00CA6872"/>
    <w:rsid w:val="00CB4853"/>
    <w:rsid w:val="00CB739C"/>
    <w:rsid w:val="00CC53DC"/>
    <w:rsid w:val="00CC6118"/>
    <w:rsid w:val="00CC6387"/>
    <w:rsid w:val="00CC6A8A"/>
    <w:rsid w:val="00CD31ED"/>
    <w:rsid w:val="00CD5C37"/>
    <w:rsid w:val="00CD78AA"/>
    <w:rsid w:val="00CE30A1"/>
    <w:rsid w:val="00CF068F"/>
    <w:rsid w:val="00CF13D6"/>
    <w:rsid w:val="00CF1956"/>
    <w:rsid w:val="00CF2539"/>
    <w:rsid w:val="00CF7668"/>
    <w:rsid w:val="00D03EDE"/>
    <w:rsid w:val="00D07226"/>
    <w:rsid w:val="00D12E7F"/>
    <w:rsid w:val="00D1590C"/>
    <w:rsid w:val="00D15FA3"/>
    <w:rsid w:val="00D179E6"/>
    <w:rsid w:val="00D2043A"/>
    <w:rsid w:val="00D26FCD"/>
    <w:rsid w:val="00D31D44"/>
    <w:rsid w:val="00D3233C"/>
    <w:rsid w:val="00D35481"/>
    <w:rsid w:val="00D37331"/>
    <w:rsid w:val="00D41417"/>
    <w:rsid w:val="00D429A8"/>
    <w:rsid w:val="00D44BFA"/>
    <w:rsid w:val="00D451AE"/>
    <w:rsid w:val="00D47601"/>
    <w:rsid w:val="00D51232"/>
    <w:rsid w:val="00D565FA"/>
    <w:rsid w:val="00D56A23"/>
    <w:rsid w:val="00D57122"/>
    <w:rsid w:val="00D61E2A"/>
    <w:rsid w:val="00D62462"/>
    <w:rsid w:val="00D638BB"/>
    <w:rsid w:val="00D64BDE"/>
    <w:rsid w:val="00D64C1D"/>
    <w:rsid w:val="00D66BBD"/>
    <w:rsid w:val="00D72FCE"/>
    <w:rsid w:val="00D75C35"/>
    <w:rsid w:val="00D83AAF"/>
    <w:rsid w:val="00D846CF"/>
    <w:rsid w:val="00D93827"/>
    <w:rsid w:val="00D96008"/>
    <w:rsid w:val="00D970D1"/>
    <w:rsid w:val="00D9721C"/>
    <w:rsid w:val="00DA0D4C"/>
    <w:rsid w:val="00DA3BEE"/>
    <w:rsid w:val="00DA70CB"/>
    <w:rsid w:val="00DA7FA7"/>
    <w:rsid w:val="00DC2CCF"/>
    <w:rsid w:val="00DC4C0A"/>
    <w:rsid w:val="00DC4EC0"/>
    <w:rsid w:val="00DD3738"/>
    <w:rsid w:val="00DD5454"/>
    <w:rsid w:val="00DD5570"/>
    <w:rsid w:val="00DD6758"/>
    <w:rsid w:val="00DE5678"/>
    <w:rsid w:val="00DF1E63"/>
    <w:rsid w:val="00DF7AEE"/>
    <w:rsid w:val="00E00D42"/>
    <w:rsid w:val="00E01452"/>
    <w:rsid w:val="00E02857"/>
    <w:rsid w:val="00E02905"/>
    <w:rsid w:val="00E04619"/>
    <w:rsid w:val="00E0560B"/>
    <w:rsid w:val="00E06A98"/>
    <w:rsid w:val="00E155F9"/>
    <w:rsid w:val="00E157D1"/>
    <w:rsid w:val="00E17428"/>
    <w:rsid w:val="00E222C0"/>
    <w:rsid w:val="00E247E4"/>
    <w:rsid w:val="00E25292"/>
    <w:rsid w:val="00E25ADE"/>
    <w:rsid w:val="00E27B50"/>
    <w:rsid w:val="00E3380E"/>
    <w:rsid w:val="00E34B43"/>
    <w:rsid w:val="00E362BA"/>
    <w:rsid w:val="00E40E6C"/>
    <w:rsid w:val="00E41ACB"/>
    <w:rsid w:val="00E42230"/>
    <w:rsid w:val="00E42A17"/>
    <w:rsid w:val="00E43568"/>
    <w:rsid w:val="00E50AFC"/>
    <w:rsid w:val="00E510DE"/>
    <w:rsid w:val="00E52DC7"/>
    <w:rsid w:val="00E53EF5"/>
    <w:rsid w:val="00E6230A"/>
    <w:rsid w:val="00E65C39"/>
    <w:rsid w:val="00E700BD"/>
    <w:rsid w:val="00E707AE"/>
    <w:rsid w:val="00E75670"/>
    <w:rsid w:val="00E75D9F"/>
    <w:rsid w:val="00E760FD"/>
    <w:rsid w:val="00E76E9F"/>
    <w:rsid w:val="00E770E3"/>
    <w:rsid w:val="00E77C87"/>
    <w:rsid w:val="00E848B1"/>
    <w:rsid w:val="00E853A3"/>
    <w:rsid w:val="00E856D8"/>
    <w:rsid w:val="00E86B6A"/>
    <w:rsid w:val="00E907D9"/>
    <w:rsid w:val="00E92E40"/>
    <w:rsid w:val="00E95DEC"/>
    <w:rsid w:val="00E96446"/>
    <w:rsid w:val="00E965A6"/>
    <w:rsid w:val="00EA09DE"/>
    <w:rsid w:val="00EA0A4F"/>
    <w:rsid w:val="00EA1BF6"/>
    <w:rsid w:val="00EB499F"/>
    <w:rsid w:val="00EB5686"/>
    <w:rsid w:val="00EC1F61"/>
    <w:rsid w:val="00EC3E6E"/>
    <w:rsid w:val="00EC5BCB"/>
    <w:rsid w:val="00EC636D"/>
    <w:rsid w:val="00ED40EE"/>
    <w:rsid w:val="00ED421E"/>
    <w:rsid w:val="00ED4D94"/>
    <w:rsid w:val="00ED72EA"/>
    <w:rsid w:val="00EE1D89"/>
    <w:rsid w:val="00EE266A"/>
    <w:rsid w:val="00EE6C3E"/>
    <w:rsid w:val="00EE729A"/>
    <w:rsid w:val="00EF0DC3"/>
    <w:rsid w:val="00EF1A87"/>
    <w:rsid w:val="00EF35FC"/>
    <w:rsid w:val="00EF3B71"/>
    <w:rsid w:val="00EF5B4F"/>
    <w:rsid w:val="00F01079"/>
    <w:rsid w:val="00F02ED6"/>
    <w:rsid w:val="00F104BF"/>
    <w:rsid w:val="00F163DF"/>
    <w:rsid w:val="00F16952"/>
    <w:rsid w:val="00F23D98"/>
    <w:rsid w:val="00F253FC"/>
    <w:rsid w:val="00F316B9"/>
    <w:rsid w:val="00F32387"/>
    <w:rsid w:val="00F3371E"/>
    <w:rsid w:val="00F376E9"/>
    <w:rsid w:val="00F40200"/>
    <w:rsid w:val="00F41208"/>
    <w:rsid w:val="00F44D74"/>
    <w:rsid w:val="00F458F7"/>
    <w:rsid w:val="00F47A65"/>
    <w:rsid w:val="00F501D3"/>
    <w:rsid w:val="00F5043C"/>
    <w:rsid w:val="00F53B18"/>
    <w:rsid w:val="00F54291"/>
    <w:rsid w:val="00F55CC8"/>
    <w:rsid w:val="00F61173"/>
    <w:rsid w:val="00F620B4"/>
    <w:rsid w:val="00F64F74"/>
    <w:rsid w:val="00F659E1"/>
    <w:rsid w:val="00F65D6A"/>
    <w:rsid w:val="00F70826"/>
    <w:rsid w:val="00F738D0"/>
    <w:rsid w:val="00F76CE3"/>
    <w:rsid w:val="00F854E0"/>
    <w:rsid w:val="00F86405"/>
    <w:rsid w:val="00F92E4A"/>
    <w:rsid w:val="00F93BA4"/>
    <w:rsid w:val="00F94A9C"/>
    <w:rsid w:val="00F96EF5"/>
    <w:rsid w:val="00F9730D"/>
    <w:rsid w:val="00F97C89"/>
    <w:rsid w:val="00FA1909"/>
    <w:rsid w:val="00FA2FD5"/>
    <w:rsid w:val="00FA75AC"/>
    <w:rsid w:val="00FB1CC2"/>
    <w:rsid w:val="00FB1E6C"/>
    <w:rsid w:val="00FB7D7F"/>
    <w:rsid w:val="00FC0895"/>
    <w:rsid w:val="00FC5111"/>
    <w:rsid w:val="00FD24F4"/>
    <w:rsid w:val="00FD3154"/>
    <w:rsid w:val="00FD3B9D"/>
    <w:rsid w:val="00FD4459"/>
    <w:rsid w:val="00FD4A73"/>
    <w:rsid w:val="00FD53DA"/>
    <w:rsid w:val="00FE1701"/>
    <w:rsid w:val="00FE2BFD"/>
    <w:rsid w:val="00FE3EA7"/>
    <w:rsid w:val="00FE5369"/>
    <w:rsid w:val="00FE7F45"/>
    <w:rsid w:val="00FF2403"/>
    <w:rsid w:val="00FF367D"/>
    <w:rsid w:val="00FF67DA"/>
    <w:rsid w:val="00FF6A26"/>
    <w:rsid w:val="00FF6DD6"/>
    <w:rsid w:val="00FF759E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02FD4"/>
  <w15:chartTrackingRefBased/>
  <w15:docId w15:val="{387F33AF-E583-412E-BE68-86D4346D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411E8E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header"/>
    <w:basedOn w:val="a"/>
    <w:rsid w:val="005E67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E6767"/>
  </w:style>
  <w:style w:type="paragraph" w:customStyle="1" w:styleId="ConsPlusNormal">
    <w:name w:val="ConsPlusNormal"/>
    <w:rsid w:val="00A838DC"/>
    <w:pPr>
      <w:autoSpaceDE w:val="0"/>
      <w:autoSpaceDN w:val="0"/>
      <w:adjustRightInd w:val="0"/>
    </w:pPr>
  </w:style>
  <w:style w:type="paragraph" w:styleId="a6">
    <w:name w:val="footer"/>
    <w:basedOn w:val="a"/>
    <w:rsid w:val="00145537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7719A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7719AD"/>
    <w:rPr>
      <w:rFonts w:ascii="Segoe UI" w:hAnsi="Segoe UI" w:cs="Segoe UI"/>
      <w:sz w:val="18"/>
      <w:szCs w:val="18"/>
    </w:rPr>
  </w:style>
  <w:style w:type="paragraph" w:customStyle="1" w:styleId="1">
    <w:name w:val="Знак1"/>
    <w:basedOn w:val="a"/>
    <w:rsid w:val="00D26FCD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16</Pages>
  <Words>5548</Words>
  <Characters>42225</Characters>
  <Application>Microsoft Office Word</Application>
  <DocSecurity>0</DocSecurity>
  <Lines>351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47678</CharactersWithSpaces>
  <SharedDoc>false</SharedDoc>
  <HLinks>
    <vt:vector size="48" baseType="variant">
      <vt:variant>
        <vt:i4>852046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https://login.consultant.ru/link/?req=doc&amp;base=LAW&amp;n=465969&amp;dst=8937</vt:lpwstr>
      </vt:variant>
      <vt:variant>
        <vt:lpwstr/>
      </vt:variant>
      <vt:variant>
        <vt:i4>852046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https://login.consultant.ru/link/?req=doc&amp;base=LAW&amp;n=465969&amp;dst=8937</vt:lpwstr>
      </vt:variant>
      <vt:variant>
        <vt:lpwstr/>
      </vt:variant>
      <vt:variant>
        <vt:i4>1507338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consultantplus://offline/ref=46B1D9CED0B5F3EA44D6A36F45F67331E5AEFD8422A913CF0BB8339697D6B7B0FBBD8858DA1710EBN4N</vt:lpwstr>
      </vt:variant>
      <vt:variant>
        <vt:lpwstr/>
      </vt:variant>
      <vt:variant>
        <vt:i4>6422624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consultantplus://offline/ref=62650C008220697776F60409718225A0BA51056B7C79A6D4AD937E0FF99F56F4F42287EE0AFC8D66u1M1N</vt:lpwstr>
      </vt:variant>
      <vt:variant>
        <vt:lpwstr/>
      </vt:variant>
      <vt:variant>
        <vt:i4>2490473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consultantplus://offline/ref=BF6312C416F52A0AC3E6B15069F0A0695BFBF429A942E8491A7BDA4362D5F65FEA82D460BC75oEH9N</vt:lpwstr>
      </vt:variant>
      <vt:variant>
        <vt:lpwstr/>
      </vt:variant>
      <vt:variant>
        <vt:i4>3276917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https://login.consultant.ru/link/?req=doc&amp;base=LAW&amp;n=465128&amp;dst=101491</vt:lpwstr>
      </vt:variant>
      <vt:variant>
        <vt:lpwstr/>
      </vt:variant>
      <vt:variant>
        <vt:i4>69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https://login.consultant.ru/link/?req=doc&amp;base=LAW&amp;n=465128&amp;dst=10877</vt:lpwstr>
      </vt:variant>
      <vt:variant>
        <vt:lpwstr/>
      </vt:variant>
      <vt:variant>
        <vt:i4>917582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https://login.consultant.ru/link/?req=doc&amp;base=LAW&amp;n=465128&amp;dst=3019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Barvitskaya</dc:creator>
  <cp:keywords/>
  <dc:description/>
  <cp:lastModifiedBy>Пользователь Windows</cp:lastModifiedBy>
  <cp:revision>241</cp:revision>
  <cp:lastPrinted>2025-03-18T12:37:00Z</cp:lastPrinted>
  <dcterms:created xsi:type="dcterms:W3CDTF">2024-03-14T10:03:00Z</dcterms:created>
  <dcterms:modified xsi:type="dcterms:W3CDTF">2026-03-18T09:59:00Z</dcterms:modified>
</cp:coreProperties>
</file>